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483" w:rsidRDefault="00B64387" w:rsidP="00614CF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Пояснительная записка к</w:t>
      </w:r>
      <w:r w:rsidR="000A048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Пятилетней программе развития транспортной инфраструктуры Кировской области</w:t>
      </w:r>
      <w:r w:rsidR="0049240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 2023 – 2027 годы</w:t>
      </w:r>
    </w:p>
    <w:p w:rsidR="00492405" w:rsidRDefault="00492405" w:rsidP="000A0483">
      <w:pPr>
        <w:spacing w:line="360" w:lineRule="exact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64387" w:rsidRPr="002A7503" w:rsidRDefault="00AB3E2C" w:rsidP="00AB3E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F239A">
        <w:rPr>
          <w:rFonts w:ascii="Times New Roman" w:hAnsi="Times New Roman"/>
          <w:sz w:val="28"/>
          <w:szCs w:val="28"/>
        </w:rPr>
        <w:t>Мероприятия программы  были составлены с учетом</w:t>
      </w:r>
      <w:r>
        <w:rPr>
          <w:rFonts w:ascii="Times New Roman" w:hAnsi="Times New Roman"/>
          <w:sz w:val="28"/>
          <w:szCs w:val="28"/>
        </w:rPr>
        <w:t xml:space="preserve"> параметров дорожной сети, объемов бюджетных ассигнований, планов работ, результатов взаимодействия с Минтрансом России и ФКУ Упрдор «Прикамье», а также с </w:t>
      </w:r>
      <w:r w:rsidR="00B64387" w:rsidRPr="002A7503">
        <w:rPr>
          <w:rFonts w:ascii="Times New Roman" w:hAnsi="Times New Roman"/>
          <w:sz w:val="28"/>
          <w:szCs w:val="28"/>
        </w:rPr>
        <w:t xml:space="preserve">учетом задач, поставленных в майском Указе Президента России «О национальных целях и стратегических задачах развития Российской Федерации на период </w:t>
      </w:r>
      <w:r w:rsidR="00B64387" w:rsidRPr="002A7503">
        <w:rPr>
          <w:rFonts w:ascii="Times New Roman" w:hAnsi="Times New Roman"/>
          <w:sz w:val="28"/>
          <w:szCs w:val="28"/>
        </w:rPr>
        <w:br/>
        <w:t>до 2024 года».</w:t>
      </w:r>
    </w:p>
    <w:p w:rsidR="00F711BA" w:rsidRPr="002A7503" w:rsidRDefault="00593C99" w:rsidP="00593C9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2A7503">
        <w:rPr>
          <w:rFonts w:ascii="Times New Roman" w:hAnsi="Times New Roman"/>
          <w:b/>
          <w:bCs/>
          <w:sz w:val="28"/>
          <w:szCs w:val="28"/>
          <w:lang w:eastAsia="ru-RU"/>
        </w:rPr>
        <w:t>В рамках реализации программы планируются показатели</w:t>
      </w:r>
      <w:r w:rsidR="00F711BA" w:rsidRPr="002A750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: </w:t>
      </w:r>
    </w:p>
    <w:p w:rsidR="00530444" w:rsidRPr="002A7503" w:rsidRDefault="00F711BA" w:rsidP="00593C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503">
        <w:rPr>
          <w:rFonts w:ascii="Times New Roman" w:hAnsi="Times New Roman"/>
          <w:sz w:val="28"/>
          <w:szCs w:val="28"/>
        </w:rPr>
        <w:t>Увеличение к концу 2027 года</w:t>
      </w:r>
      <w:r w:rsidR="00530444" w:rsidRPr="002A7503">
        <w:rPr>
          <w:rFonts w:ascii="Times New Roman" w:hAnsi="Times New Roman"/>
          <w:sz w:val="28"/>
          <w:szCs w:val="28"/>
        </w:rPr>
        <w:t>:</w:t>
      </w:r>
    </w:p>
    <w:p w:rsidR="00530444" w:rsidRPr="002A7503" w:rsidRDefault="00530444" w:rsidP="00593C99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7503">
        <w:rPr>
          <w:rFonts w:ascii="Times New Roman" w:hAnsi="Times New Roman"/>
          <w:sz w:val="28"/>
          <w:szCs w:val="28"/>
        </w:rPr>
        <w:t>Д</w:t>
      </w:r>
      <w:r w:rsidR="00F711BA" w:rsidRPr="002A7503">
        <w:rPr>
          <w:rFonts w:ascii="Times New Roman" w:hAnsi="Times New Roman"/>
          <w:sz w:val="28"/>
          <w:szCs w:val="28"/>
        </w:rPr>
        <w:t xml:space="preserve">оли автомобильных дорог регионального значения, соответствующих нормативным требованиям до </w:t>
      </w:r>
      <w:r w:rsidR="00125165" w:rsidRPr="002A7503">
        <w:rPr>
          <w:rFonts w:ascii="Times New Roman" w:hAnsi="Times New Roman"/>
          <w:sz w:val="28"/>
          <w:szCs w:val="28"/>
        </w:rPr>
        <w:t>61,5</w:t>
      </w:r>
      <w:r w:rsidRPr="002A7503">
        <w:rPr>
          <w:rFonts w:ascii="Times New Roman" w:hAnsi="Times New Roman"/>
          <w:sz w:val="28"/>
          <w:szCs w:val="28"/>
        </w:rPr>
        <w:t>%</w:t>
      </w:r>
      <w:r w:rsidR="00DD3476" w:rsidRPr="002A7503">
        <w:rPr>
          <w:rFonts w:ascii="Times New Roman" w:hAnsi="Times New Roman"/>
          <w:sz w:val="28"/>
          <w:szCs w:val="28"/>
        </w:rPr>
        <w:t xml:space="preserve"> </w:t>
      </w:r>
      <w:r w:rsidR="00DD3476" w:rsidRPr="002A7503">
        <w:rPr>
          <w:rFonts w:ascii="Times New Roman" w:hAnsi="Times New Roman"/>
          <w:i/>
          <w:sz w:val="28"/>
          <w:szCs w:val="28"/>
        </w:rPr>
        <w:t xml:space="preserve">(на </w:t>
      </w:r>
      <w:r w:rsidR="00E37515" w:rsidRPr="002A7503">
        <w:rPr>
          <w:rFonts w:ascii="Times New Roman" w:hAnsi="Times New Roman"/>
          <w:i/>
          <w:sz w:val="28"/>
          <w:szCs w:val="28"/>
        </w:rPr>
        <w:t>13,4</w:t>
      </w:r>
      <w:r w:rsidR="00DD3476" w:rsidRPr="002A7503">
        <w:rPr>
          <w:rFonts w:ascii="Times New Roman" w:hAnsi="Times New Roman"/>
          <w:i/>
          <w:sz w:val="28"/>
          <w:szCs w:val="28"/>
        </w:rPr>
        <w:t>%</w:t>
      </w:r>
      <w:r w:rsidR="00326216" w:rsidRPr="002A7503">
        <w:rPr>
          <w:rFonts w:ascii="Times New Roman" w:hAnsi="Times New Roman"/>
          <w:i/>
          <w:sz w:val="28"/>
          <w:szCs w:val="28"/>
        </w:rPr>
        <w:t xml:space="preserve"> или </w:t>
      </w:r>
      <w:r w:rsidR="00B64387">
        <w:rPr>
          <w:rFonts w:ascii="Times New Roman" w:hAnsi="Times New Roman"/>
          <w:i/>
          <w:sz w:val="28"/>
          <w:szCs w:val="28"/>
        </w:rPr>
        <w:br/>
      </w:r>
      <w:r w:rsidR="00326216" w:rsidRPr="002A7503">
        <w:rPr>
          <w:rFonts w:ascii="Times New Roman" w:hAnsi="Times New Roman"/>
          <w:i/>
          <w:sz w:val="28"/>
          <w:szCs w:val="28"/>
        </w:rPr>
        <w:t xml:space="preserve">на </w:t>
      </w:r>
      <w:r w:rsidR="00E37515" w:rsidRPr="002A7503">
        <w:rPr>
          <w:rFonts w:ascii="Times New Roman" w:hAnsi="Times New Roman"/>
          <w:i/>
          <w:sz w:val="28"/>
          <w:szCs w:val="28"/>
        </w:rPr>
        <w:t>351</w:t>
      </w:r>
      <w:r w:rsidR="00326216" w:rsidRPr="002A7503">
        <w:rPr>
          <w:rFonts w:ascii="Times New Roman" w:hAnsi="Times New Roman"/>
          <w:i/>
          <w:sz w:val="28"/>
          <w:szCs w:val="28"/>
        </w:rPr>
        <w:t xml:space="preserve"> км</w:t>
      </w:r>
      <w:r w:rsidR="00DD3476" w:rsidRPr="002A7503">
        <w:rPr>
          <w:rFonts w:ascii="Times New Roman" w:hAnsi="Times New Roman"/>
          <w:i/>
          <w:sz w:val="28"/>
          <w:szCs w:val="28"/>
        </w:rPr>
        <w:t>)</w:t>
      </w:r>
      <w:r w:rsidRPr="002A7503">
        <w:rPr>
          <w:rFonts w:ascii="Times New Roman" w:hAnsi="Times New Roman"/>
          <w:i/>
          <w:sz w:val="28"/>
          <w:szCs w:val="28"/>
        </w:rPr>
        <w:t>;</w:t>
      </w:r>
    </w:p>
    <w:p w:rsidR="00530444" w:rsidRPr="002A7503" w:rsidRDefault="00530444" w:rsidP="00593C99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7503">
        <w:rPr>
          <w:rFonts w:ascii="Times New Roman" w:hAnsi="Times New Roman"/>
          <w:sz w:val="28"/>
          <w:szCs w:val="28"/>
        </w:rPr>
        <w:t>Доли опорной сети дорог – 88%</w:t>
      </w:r>
      <w:r w:rsidR="00DD3476" w:rsidRPr="002A7503">
        <w:rPr>
          <w:rFonts w:ascii="Times New Roman" w:hAnsi="Times New Roman"/>
          <w:sz w:val="28"/>
          <w:szCs w:val="28"/>
        </w:rPr>
        <w:t xml:space="preserve"> </w:t>
      </w:r>
      <w:r w:rsidR="00DD3476" w:rsidRPr="002A7503">
        <w:rPr>
          <w:rFonts w:ascii="Times New Roman" w:hAnsi="Times New Roman"/>
          <w:i/>
          <w:sz w:val="28"/>
          <w:szCs w:val="28"/>
        </w:rPr>
        <w:t xml:space="preserve">(на </w:t>
      </w:r>
      <w:r w:rsidR="007059A0" w:rsidRPr="002A7503">
        <w:rPr>
          <w:rFonts w:ascii="Times New Roman" w:hAnsi="Times New Roman"/>
          <w:i/>
          <w:sz w:val="28"/>
          <w:szCs w:val="28"/>
        </w:rPr>
        <w:t>2</w:t>
      </w:r>
      <w:r w:rsidR="000A1DC9" w:rsidRPr="002A7503">
        <w:rPr>
          <w:rFonts w:ascii="Times New Roman" w:hAnsi="Times New Roman"/>
          <w:i/>
          <w:sz w:val="28"/>
          <w:szCs w:val="28"/>
        </w:rPr>
        <w:t>5</w:t>
      </w:r>
      <w:r w:rsidR="007059A0" w:rsidRPr="002A7503">
        <w:rPr>
          <w:rFonts w:ascii="Times New Roman" w:hAnsi="Times New Roman"/>
          <w:i/>
          <w:sz w:val="28"/>
          <w:szCs w:val="28"/>
        </w:rPr>
        <w:t>,9%</w:t>
      </w:r>
      <w:r w:rsidR="00326216" w:rsidRPr="002A7503">
        <w:rPr>
          <w:rFonts w:ascii="Times New Roman" w:hAnsi="Times New Roman"/>
          <w:i/>
          <w:sz w:val="28"/>
          <w:szCs w:val="28"/>
        </w:rPr>
        <w:t xml:space="preserve"> или на </w:t>
      </w:r>
      <w:r w:rsidR="000A1DC9" w:rsidRPr="002A7503">
        <w:rPr>
          <w:rFonts w:ascii="Times New Roman" w:hAnsi="Times New Roman"/>
          <w:i/>
          <w:sz w:val="28"/>
          <w:szCs w:val="28"/>
        </w:rPr>
        <w:t>301</w:t>
      </w:r>
      <w:r w:rsidR="00326216" w:rsidRPr="002A7503">
        <w:rPr>
          <w:rFonts w:ascii="Times New Roman" w:hAnsi="Times New Roman"/>
          <w:i/>
          <w:sz w:val="28"/>
          <w:szCs w:val="28"/>
        </w:rPr>
        <w:t xml:space="preserve"> км</w:t>
      </w:r>
      <w:r w:rsidR="007059A0" w:rsidRPr="002A7503">
        <w:rPr>
          <w:rFonts w:ascii="Times New Roman" w:hAnsi="Times New Roman"/>
          <w:i/>
          <w:sz w:val="28"/>
          <w:szCs w:val="28"/>
        </w:rPr>
        <w:t>)</w:t>
      </w:r>
      <w:r w:rsidRPr="002A7503">
        <w:rPr>
          <w:rFonts w:ascii="Times New Roman" w:hAnsi="Times New Roman"/>
          <w:i/>
          <w:sz w:val="28"/>
          <w:szCs w:val="28"/>
        </w:rPr>
        <w:t xml:space="preserve">; </w:t>
      </w:r>
    </w:p>
    <w:p w:rsidR="00530444" w:rsidRPr="002A7503" w:rsidRDefault="000E206E" w:rsidP="00593C99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7503">
        <w:rPr>
          <w:rFonts w:ascii="Times New Roman" w:hAnsi="Times New Roman"/>
          <w:sz w:val="28"/>
          <w:szCs w:val="28"/>
        </w:rPr>
        <w:t>Доли дорог Кировской городской агломерации – до 86%</w:t>
      </w:r>
      <w:r w:rsidR="007059A0" w:rsidRPr="002A7503">
        <w:rPr>
          <w:rFonts w:ascii="Times New Roman" w:hAnsi="Times New Roman"/>
          <w:sz w:val="28"/>
          <w:szCs w:val="28"/>
        </w:rPr>
        <w:t xml:space="preserve"> </w:t>
      </w:r>
      <w:r w:rsidR="007059A0" w:rsidRPr="002A7503">
        <w:rPr>
          <w:rFonts w:ascii="Times New Roman" w:hAnsi="Times New Roman"/>
          <w:i/>
          <w:sz w:val="28"/>
          <w:szCs w:val="28"/>
        </w:rPr>
        <w:t>(на 9%</w:t>
      </w:r>
      <w:r w:rsidR="00326216" w:rsidRPr="002A7503">
        <w:rPr>
          <w:rFonts w:ascii="Times New Roman" w:hAnsi="Times New Roman"/>
          <w:i/>
          <w:sz w:val="28"/>
          <w:szCs w:val="28"/>
        </w:rPr>
        <w:t xml:space="preserve"> или на 72,5 км</w:t>
      </w:r>
      <w:r w:rsidR="007059A0" w:rsidRPr="002A7503">
        <w:rPr>
          <w:rFonts w:ascii="Times New Roman" w:hAnsi="Times New Roman"/>
          <w:i/>
          <w:sz w:val="28"/>
          <w:szCs w:val="28"/>
        </w:rPr>
        <w:t>)</w:t>
      </w:r>
      <w:r w:rsidR="00530444" w:rsidRPr="002A7503">
        <w:rPr>
          <w:rFonts w:ascii="Times New Roman" w:hAnsi="Times New Roman"/>
          <w:i/>
          <w:sz w:val="28"/>
          <w:szCs w:val="28"/>
        </w:rPr>
        <w:t>;</w:t>
      </w:r>
    </w:p>
    <w:p w:rsidR="00DD3476" w:rsidRPr="002A7503" w:rsidRDefault="00DD3476" w:rsidP="00593C99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7503">
        <w:rPr>
          <w:rFonts w:ascii="Times New Roman" w:hAnsi="Times New Roman"/>
          <w:sz w:val="28"/>
          <w:szCs w:val="28"/>
        </w:rPr>
        <w:t xml:space="preserve">Доли дорог местного значения в нормативном состоянии – до </w:t>
      </w:r>
      <w:r w:rsidR="003F13F2" w:rsidRPr="003F13F2">
        <w:rPr>
          <w:rFonts w:ascii="Times New Roman" w:hAnsi="Times New Roman"/>
          <w:i/>
          <w:sz w:val="28"/>
          <w:szCs w:val="28"/>
        </w:rPr>
        <w:t>25,5%</w:t>
      </w:r>
      <w:r w:rsidR="003F13F2" w:rsidRPr="002A7503">
        <w:rPr>
          <w:rFonts w:ascii="Times New Roman" w:hAnsi="Times New Roman"/>
          <w:sz w:val="28"/>
          <w:szCs w:val="28"/>
        </w:rPr>
        <w:t xml:space="preserve"> </w:t>
      </w:r>
      <w:r w:rsidR="003F13F2" w:rsidRPr="002A7503">
        <w:rPr>
          <w:rFonts w:ascii="Times New Roman" w:hAnsi="Times New Roman"/>
          <w:i/>
          <w:sz w:val="28"/>
          <w:szCs w:val="28"/>
        </w:rPr>
        <w:t>(на 3,2% или на 690 км)</w:t>
      </w:r>
      <w:r w:rsidR="003F13F2">
        <w:rPr>
          <w:rFonts w:ascii="Times New Roman" w:hAnsi="Times New Roman"/>
          <w:i/>
          <w:sz w:val="28"/>
          <w:szCs w:val="28"/>
        </w:rPr>
        <w:t>.</w:t>
      </w:r>
    </w:p>
    <w:p w:rsidR="00642F18" w:rsidRPr="002A7503" w:rsidRDefault="00642F18" w:rsidP="00593C99">
      <w:pPr>
        <w:pStyle w:val="a3"/>
        <w:numPr>
          <w:ilvl w:val="0"/>
          <w:numId w:val="4"/>
        </w:numPr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A7503">
        <w:rPr>
          <w:rFonts w:ascii="Times New Roman" w:hAnsi="Times New Roman"/>
          <w:sz w:val="28"/>
          <w:szCs w:val="28"/>
        </w:rPr>
        <w:t xml:space="preserve">А также </w:t>
      </w:r>
      <w:r w:rsidR="00555205" w:rsidRPr="002A7503">
        <w:rPr>
          <w:rFonts w:ascii="Times New Roman" w:hAnsi="Times New Roman"/>
          <w:sz w:val="28"/>
          <w:szCs w:val="28"/>
        </w:rPr>
        <w:t xml:space="preserve">протяженности приведенных в нормативное состояние мостов на региональных и местных дорогах до </w:t>
      </w:r>
      <w:r w:rsidR="00882E40">
        <w:rPr>
          <w:rFonts w:ascii="Times New Roman" w:hAnsi="Times New Roman"/>
          <w:sz w:val="28"/>
          <w:szCs w:val="28"/>
        </w:rPr>
        <w:t>4</w:t>
      </w:r>
      <w:r w:rsidR="00555205" w:rsidRPr="002A7503">
        <w:rPr>
          <w:rFonts w:ascii="Times New Roman" w:hAnsi="Times New Roman"/>
          <w:sz w:val="28"/>
          <w:szCs w:val="28"/>
        </w:rPr>
        <w:t>,</w:t>
      </w:r>
      <w:r w:rsidR="00882E40">
        <w:rPr>
          <w:rFonts w:ascii="Times New Roman" w:hAnsi="Times New Roman"/>
          <w:sz w:val="28"/>
          <w:szCs w:val="28"/>
        </w:rPr>
        <w:t>7</w:t>
      </w:r>
      <w:r w:rsidR="00555205" w:rsidRPr="002A7503">
        <w:rPr>
          <w:rFonts w:ascii="Times New Roman" w:hAnsi="Times New Roman"/>
          <w:sz w:val="28"/>
          <w:szCs w:val="28"/>
        </w:rPr>
        <w:t xml:space="preserve"> тыс. пог. м</w:t>
      </w:r>
      <w:r w:rsidRPr="002A7503">
        <w:rPr>
          <w:rFonts w:ascii="Times New Roman" w:hAnsi="Times New Roman"/>
          <w:sz w:val="28"/>
          <w:szCs w:val="28"/>
        </w:rPr>
        <w:t>.</w:t>
      </w:r>
      <w:r w:rsidR="00D6487C" w:rsidRPr="002A7503">
        <w:rPr>
          <w:rFonts w:ascii="Times New Roman" w:hAnsi="Times New Roman"/>
          <w:sz w:val="28"/>
          <w:szCs w:val="28"/>
        </w:rPr>
        <w:t xml:space="preserve"> </w:t>
      </w:r>
      <w:r w:rsidR="00D6487C" w:rsidRPr="002A7503">
        <w:rPr>
          <w:rFonts w:ascii="Times New Roman" w:hAnsi="Times New Roman"/>
          <w:i/>
          <w:sz w:val="28"/>
          <w:szCs w:val="28"/>
        </w:rPr>
        <w:t xml:space="preserve">(прирост мостов в нормативном состоянии </w:t>
      </w:r>
      <w:r w:rsidR="00882E40">
        <w:rPr>
          <w:rFonts w:ascii="Times New Roman" w:hAnsi="Times New Roman"/>
          <w:i/>
          <w:sz w:val="28"/>
          <w:szCs w:val="28"/>
        </w:rPr>
        <w:t>17</w:t>
      </w:r>
      <w:r w:rsidR="00D6487C" w:rsidRPr="002A7503">
        <w:rPr>
          <w:rFonts w:ascii="Times New Roman" w:hAnsi="Times New Roman"/>
          <w:i/>
          <w:sz w:val="28"/>
          <w:szCs w:val="28"/>
        </w:rPr>
        <w:t>,</w:t>
      </w:r>
      <w:r w:rsidR="00882E40">
        <w:rPr>
          <w:rFonts w:ascii="Times New Roman" w:hAnsi="Times New Roman"/>
          <w:i/>
          <w:sz w:val="28"/>
          <w:szCs w:val="28"/>
        </w:rPr>
        <w:t>2</w:t>
      </w:r>
      <w:r w:rsidR="00D6487C" w:rsidRPr="002A7503">
        <w:rPr>
          <w:rFonts w:ascii="Times New Roman" w:hAnsi="Times New Roman"/>
          <w:i/>
          <w:sz w:val="28"/>
          <w:szCs w:val="28"/>
        </w:rPr>
        <w:t xml:space="preserve">% к их общей длине (27 433,28 пог. м) или </w:t>
      </w:r>
      <w:r w:rsidR="00882E40">
        <w:rPr>
          <w:rFonts w:ascii="Times New Roman" w:hAnsi="Times New Roman"/>
          <w:i/>
          <w:sz w:val="28"/>
          <w:szCs w:val="28"/>
        </w:rPr>
        <w:t>10</w:t>
      </w:r>
      <w:r w:rsidR="00D6487C" w:rsidRPr="002A7503">
        <w:rPr>
          <w:rFonts w:ascii="Times New Roman" w:hAnsi="Times New Roman"/>
          <w:i/>
          <w:sz w:val="28"/>
          <w:szCs w:val="28"/>
        </w:rPr>
        <w:t>,5% к общему числу (601 шт.))</w:t>
      </w:r>
      <w:r w:rsidR="00D6487C" w:rsidRPr="002A7503">
        <w:rPr>
          <w:rFonts w:ascii="Times New Roman" w:hAnsi="Times New Roman"/>
          <w:sz w:val="28"/>
          <w:szCs w:val="28"/>
        </w:rPr>
        <w:t>.</w:t>
      </w:r>
    </w:p>
    <w:p w:rsidR="00B64387" w:rsidRDefault="00B64387" w:rsidP="00593C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обеспечения достижения данных показателей программой предусмотрены работы на общую сумму </w:t>
      </w:r>
      <w:r w:rsidRPr="00B64387">
        <w:rPr>
          <w:rFonts w:ascii="Times New Roman" w:hAnsi="Times New Roman"/>
          <w:b/>
          <w:sz w:val="28"/>
          <w:szCs w:val="28"/>
        </w:rPr>
        <w:t>79,4 млрд. рублей</w:t>
      </w:r>
      <w:r>
        <w:rPr>
          <w:rFonts w:ascii="Times New Roman" w:hAnsi="Times New Roman"/>
          <w:sz w:val="28"/>
          <w:szCs w:val="28"/>
        </w:rPr>
        <w:t xml:space="preserve"> из них 27,8 млрд. рублей из федерального бюджета (9,0 млрд. рублей – по заключенным соглашениям, 9,2 млрд. рублей – есть договоренность о выделении средств, </w:t>
      </w:r>
      <w:r>
        <w:rPr>
          <w:rFonts w:ascii="Times New Roman" w:hAnsi="Times New Roman"/>
          <w:sz w:val="28"/>
          <w:szCs w:val="28"/>
        </w:rPr>
        <w:lastRenderedPageBreak/>
        <w:t>9,6 млрд. рублей на 2026 – 2027 годы – ожидаемые средства из федерального бюджета).</w:t>
      </w:r>
    </w:p>
    <w:p w:rsidR="00B64387" w:rsidRDefault="00B64387" w:rsidP="00593C99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сумму 79,4 млрд. рублей планируется:</w:t>
      </w:r>
    </w:p>
    <w:p w:rsidR="00B64387" w:rsidRPr="00B64387" w:rsidRDefault="00B64387" w:rsidP="00B643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64387">
        <w:rPr>
          <w:rFonts w:ascii="Times New Roman" w:hAnsi="Times New Roman"/>
          <w:b/>
          <w:bCs/>
          <w:sz w:val="28"/>
          <w:szCs w:val="28"/>
          <w:lang w:eastAsia="ru-RU"/>
        </w:rPr>
        <w:t>Строительство/реконструкция</w:t>
      </w:r>
      <w:r w:rsidRPr="00B64387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Pr="00B64387">
        <w:rPr>
          <w:rFonts w:ascii="Times New Roman" w:hAnsi="Times New Roman"/>
          <w:b/>
          <w:bCs/>
          <w:sz w:val="28"/>
          <w:szCs w:val="28"/>
          <w:lang w:eastAsia="ru-RU"/>
        </w:rPr>
        <w:t>11,3 км дорог и 6 мостов</w:t>
      </w:r>
      <w:r w:rsidRPr="00B64387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64387">
        <w:rPr>
          <w:rFonts w:ascii="Times New Roman" w:hAnsi="Times New Roman"/>
          <w:bCs/>
          <w:sz w:val="28"/>
          <w:szCs w:val="28"/>
          <w:lang w:eastAsia="ru-RU"/>
        </w:rPr>
        <w:br/>
        <w:t>(1244,41 пог. м) на сумму 7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B64387">
        <w:rPr>
          <w:rFonts w:ascii="Times New Roman" w:hAnsi="Times New Roman"/>
          <w:bCs/>
          <w:sz w:val="28"/>
          <w:szCs w:val="28"/>
          <w:lang w:eastAsia="ru-RU"/>
        </w:rPr>
        <w:t>5 мл</w:t>
      </w:r>
      <w:r>
        <w:rPr>
          <w:rFonts w:ascii="Times New Roman" w:hAnsi="Times New Roman"/>
          <w:bCs/>
          <w:sz w:val="28"/>
          <w:szCs w:val="28"/>
          <w:lang w:eastAsia="ru-RU"/>
        </w:rPr>
        <w:t>рд</w:t>
      </w:r>
      <w:r w:rsidRPr="00B64387">
        <w:rPr>
          <w:rFonts w:ascii="Times New Roman" w:hAnsi="Times New Roman"/>
          <w:bCs/>
          <w:sz w:val="28"/>
          <w:szCs w:val="28"/>
          <w:lang w:eastAsia="ru-RU"/>
        </w:rPr>
        <w:t>. рублей.</w:t>
      </w:r>
    </w:p>
    <w:p w:rsidR="00B64387" w:rsidRPr="00B64387" w:rsidRDefault="00B64387" w:rsidP="00B643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64387">
        <w:rPr>
          <w:rFonts w:ascii="Times New Roman" w:hAnsi="Times New Roman"/>
          <w:b/>
          <w:bCs/>
          <w:sz w:val="28"/>
          <w:szCs w:val="28"/>
          <w:lang w:eastAsia="ru-RU"/>
        </w:rPr>
        <w:t>Капитальный ремонт</w:t>
      </w:r>
      <w:r w:rsidRPr="00B64387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Pr="00B64387">
        <w:rPr>
          <w:rFonts w:ascii="Times New Roman" w:hAnsi="Times New Roman"/>
          <w:b/>
          <w:bCs/>
          <w:sz w:val="28"/>
          <w:szCs w:val="28"/>
          <w:lang w:eastAsia="ru-RU"/>
        </w:rPr>
        <w:t>62,5 км дорог и 46 мостов</w:t>
      </w:r>
      <w:r w:rsidRPr="00B64387">
        <w:rPr>
          <w:rFonts w:ascii="Times New Roman" w:hAnsi="Times New Roman"/>
          <w:bCs/>
          <w:sz w:val="28"/>
          <w:szCs w:val="28"/>
          <w:lang w:eastAsia="ru-RU"/>
        </w:rPr>
        <w:t xml:space="preserve"> (3391,78 пог. м) на сумму 8</w:t>
      </w:r>
      <w:r>
        <w:rPr>
          <w:rFonts w:ascii="Times New Roman" w:hAnsi="Times New Roman"/>
          <w:bCs/>
          <w:sz w:val="28"/>
          <w:szCs w:val="28"/>
          <w:lang w:eastAsia="ru-RU"/>
        </w:rPr>
        <w:t>,8</w:t>
      </w:r>
      <w:r w:rsidRPr="00B64387">
        <w:rPr>
          <w:rFonts w:ascii="Times New Roman" w:hAnsi="Times New Roman"/>
          <w:bCs/>
          <w:sz w:val="28"/>
          <w:szCs w:val="28"/>
          <w:lang w:eastAsia="ru-RU"/>
        </w:rPr>
        <w:t xml:space="preserve"> млн. рублей</w:t>
      </w:r>
    </w:p>
    <w:p w:rsidR="00B64387" w:rsidRPr="00B64387" w:rsidRDefault="00B64387" w:rsidP="00B6438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64387">
        <w:rPr>
          <w:rFonts w:ascii="Times New Roman" w:hAnsi="Times New Roman"/>
          <w:b/>
          <w:bCs/>
          <w:sz w:val="28"/>
          <w:szCs w:val="28"/>
          <w:lang w:eastAsia="ru-RU"/>
        </w:rPr>
        <w:t>Ремонт</w:t>
      </w:r>
      <w:r w:rsidRPr="00B64387">
        <w:rPr>
          <w:rFonts w:ascii="Times New Roman" w:hAnsi="Times New Roman"/>
          <w:bCs/>
          <w:sz w:val="28"/>
          <w:szCs w:val="28"/>
          <w:lang w:eastAsia="ru-RU"/>
        </w:rPr>
        <w:t xml:space="preserve"> – </w:t>
      </w:r>
      <w:r w:rsidRPr="00B64387">
        <w:rPr>
          <w:rFonts w:ascii="Times New Roman" w:hAnsi="Times New Roman"/>
          <w:b/>
          <w:bCs/>
          <w:sz w:val="28"/>
          <w:szCs w:val="28"/>
          <w:lang w:eastAsia="ru-RU"/>
        </w:rPr>
        <w:t>1 929 км дорог и 17 мостов</w:t>
      </w:r>
      <w:r w:rsidRPr="00B64387">
        <w:rPr>
          <w:rFonts w:ascii="Times New Roman" w:hAnsi="Times New Roman"/>
          <w:bCs/>
          <w:sz w:val="28"/>
          <w:szCs w:val="28"/>
          <w:lang w:eastAsia="ru-RU"/>
        </w:rPr>
        <w:t xml:space="preserve"> (901,53 пог. м) на сумму 40</w:t>
      </w:r>
      <w:r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B64387">
        <w:rPr>
          <w:rFonts w:ascii="Times New Roman" w:hAnsi="Times New Roman"/>
          <w:bCs/>
          <w:sz w:val="28"/>
          <w:szCs w:val="28"/>
          <w:lang w:eastAsia="ru-RU"/>
        </w:rPr>
        <w:t>1 мл</w:t>
      </w:r>
      <w:r>
        <w:rPr>
          <w:rFonts w:ascii="Times New Roman" w:hAnsi="Times New Roman"/>
          <w:bCs/>
          <w:sz w:val="28"/>
          <w:szCs w:val="28"/>
          <w:lang w:eastAsia="ru-RU"/>
        </w:rPr>
        <w:t>рд</w:t>
      </w:r>
      <w:r w:rsidRPr="00B64387">
        <w:rPr>
          <w:rFonts w:ascii="Times New Roman" w:hAnsi="Times New Roman"/>
          <w:bCs/>
          <w:sz w:val="28"/>
          <w:szCs w:val="28"/>
          <w:lang w:eastAsia="ru-RU"/>
        </w:rPr>
        <w:t>. рублей.</w:t>
      </w:r>
    </w:p>
    <w:p w:rsidR="00B64387" w:rsidRPr="00B64387" w:rsidRDefault="00B64387" w:rsidP="00B64387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387">
        <w:rPr>
          <w:rFonts w:ascii="Times New Roman" w:hAnsi="Times New Roman"/>
          <w:bCs/>
          <w:sz w:val="28"/>
          <w:szCs w:val="28"/>
          <w:lang w:eastAsia="ru-RU"/>
        </w:rPr>
        <w:t xml:space="preserve">Содержание дорог и мостов – </w:t>
      </w:r>
      <w:r>
        <w:rPr>
          <w:rFonts w:ascii="Times New Roman" w:hAnsi="Times New Roman"/>
          <w:bCs/>
          <w:sz w:val="28"/>
          <w:szCs w:val="28"/>
          <w:lang w:eastAsia="ru-RU"/>
        </w:rPr>
        <w:t>23,0</w:t>
      </w:r>
      <w:r w:rsidRPr="00B64387">
        <w:rPr>
          <w:rFonts w:ascii="Times New Roman" w:hAnsi="Times New Roman"/>
          <w:bCs/>
          <w:sz w:val="28"/>
          <w:szCs w:val="28"/>
          <w:lang w:eastAsia="ru-RU"/>
        </w:rPr>
        <w:t xml:space="preserve"> млн. рублей.</w:t>
      </w:r>
    </w:p>
    <w:p w:rsidR="00B64387" w:rsidRPr="002A7503" w:rsidRDefault="00B64387" w:rsidP="00B643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6438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53B1AE14" wp14:editId="62701133">
            <wp:extent cx="5940425" cy="334145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387" w:rsidRDefault="00B64387" w:rsidP="00593C9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64387" w:rsidRDefault="00B64387" w:rsidP="00593C9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64387" w:rsidRDefault="00B64387" w:rsidP="00B64387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Всего в 2023 году планируется привести в нормативное состояние порядка 400 км дорог. При этом ожидаем, что за счет экономии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  <w:t xml:space="preserve">от торгов протяженность ремонта увеличится ориентировочно до 10%. </w:t>
      </w:r>
    </w:p>
    <w:p w:rsidR="00B64387" w:rsidRDefault="00B64387" w:rsidP="00B64387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приоритетном порядке включаются автомобильные дороги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к медицинским организациям, социально-важным объектам, а также объекты по поручениям Губернатора, а именно: </w:t>
      </w:r>
    </w:p>
    <w:p w:rsidR="00B64387" w:rsidRDefault="00B64387" w:rsidP="00B64387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ремонт автомобильной дороги мкр. Богородское-Б.Холуница в Белохолуницком городском поселении, </w:t>
      </w:r>
    </w:p>
    <w:p w:rsidR="00B64387" w:rsidRDefault="00B64387" w:rsidP="00B64387">
      <w:pPr>
        <w:autoSpaceDE w:val="0"/>
        <w:autoSpaceDN w:val="0"/>
        <w:spacing w:after="0" w:line="360" w:lineRule="auto"/>
        <w:ind w:firstLine="709"/>
        <w:jc w:val="both"/>
        <w:rPr>
          <w:rFonts w:cs="Calibri"/>
        </w:rPr>
      </w:pPr>
      <w:r>
        <w:rPr>
          <w:rFonts w:ascii="Times New Roman" w:hAnsi="Times New Roman"/>
          <w:sz w:val="28"/>
          <w:szCs w:val="28"/>
          <w:lang w:eastAsia="ru-RU"/>
        </w:rPr>
        <w:t>ремонт автомобильных дорог, обеспечивающих маршрут от г. Кирс до пгт Лесной Верхнекамского муниципального округа,</w:t>
      </w:r>
      <w:r>
        <w:t xml:space="preserve"> </w:t>
      </w:r>
    </w:p>
    <w:p w:rsidR="00B64387" w:rsidRDefault="00B64387" w:rsidP="00B64387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ремонт автомобильной дороги  Вятские Поляны - Слудка – Каракули Вятскополянского района,</w:t>
      </w:r>
    </w:p>
    <w:p w:rsidR="00B64387" w:rsidRDefault="00B64387" w:rsidP="00B64387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ремонт автомобильной дороги Зуевка-Фаленки в п. Косино Косинского сельского поселения,</w:t>
      </w:r>
    </w:p>
    <w:p w:rsidR="00B64387" w:rsidRDefault="00B64387" w:rsidP="00B64387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ремонт автомобильной дороги Советск-Яранск-Обухово Пижанского муниципального округа, </w:t>
      </w:r>
    </w:p>
    <w:p w:rsidR="00B64387" w:rsidRDefault="00B64387" w:rsidP="00B64387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ремонт автомобильной дороги Калиничи-Чудиново-Коробовщина Орловского района,</w:t>
      </w:r>
    </w:p>
    <w:p w:rsidR="00B64387" w:rsidRDefault="00B64387" w:rsidP="00B64387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ремонт автомобильной дороги Пушкино-Черепаново Яранского района, </w:t>
      </w:r>
    </w:p>
    <w:p w:rsidR="00B64387" w:rsidRDefault="00B64387" w:rsidP="00B64387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 также улично-дорожной сети по ул. Партизанская в пгт. Уни </w:t>
      </w:r>
      <w:r>
        <w:rPr>
          <w:rFonts w:ascii="Times New Roman" w:hAnsi="Times New Roman"/>
          <w:sz w:val="28"/>
          <w:szCs w:val="28"/>
          <w:lang w:eastAsia="ru-RU"/>
        </w:rPr>
        <w:br/>
        <w:t>и ул. Екатерининская в г. Слободской, ул. Заводская и ул. Железнодорожная в пгт. Сосновка.</w:t>
      </w:r>
    </w:p>
    <w:p w:rsidR="00B64387" w:rsidRDefault="00B64387" w:rsidP="00B64387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После завершения указанных работ в Орловском и Яранском районах до населенных пунктов Коробовщина и Черепаново будет возобновлено автобусное сообщение.</w:t>
      </w:r>
    </w:p>
    <w:p w:rsidR="00B64387" w:rsidRDefault="00B64387" w:rsidP="00593C9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64387">
        <w:rPr>
          <w:rFonts w:ascii="Times New Roman" w:hAnsi="Times New Roman"/>
          <w:b/>
          <w:bCs/>
          <w:noProof/>
          <w:sz w:val="28"/>
          <w:szCs w:val="28"/>
          <w:lang w:eastAsia="ru-RU"/>
        </w:rPr>
        <w:lastRenderedPageBreak/>
        <w:drawing>
          <wp:inline distT="0" distB="0" distL="0" distR="0" wp14:anchorId="6AE57397" wp14:editId="7F905A91">
            <wp:extent cx="5940425" cy="334145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387" w:rsidRDefault="00B64387" w:rsidP="00593C9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64387" w:rsidRDefault="00B64387" w:rsidP="00B643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4387">
        <w:rPr>
          <w:rFonts w:ascii="Times New Roman" w:hAnsi="Times New Roman"/>
          <w:sz w:val="28"/>
          <w:szCs w:val="28"/>
        </w:rPr>
        <w:t>Программой предусмотрено ежегодно</w:t>
      </w:r>
      <w:r>
        <w:rPr>
          <w:rFonts w:ascii="Times New Roman" w:hAnsi="Times New Roman"/>
          <w:sz w:val="28"/>
          <w:szCs w:val="28"/>
        </w:rPr>
        <w:t>е</w:t>
      </w:r>
      <w:r w:rsidRPr="00B64387">
        <w:rPr>
          <w:rFonts w:ascii="Times New Roman" w:hAnsi="Times New Roman"/>
          <w:sz w:val="28"/>
          <w:szCs w:val="28"/>
        </w:rPr>
        <w:t xml:space="preserve"> предоставление 1 млрд. рублей в 2024 – 2027 годы по аналогии с 2023 годом</w:t>
      </w:r>
      <w:r>
        <w:rPr>
          <w:rFonts w:ascii="Times New Roman" w:hAnsi="Times New Roman"/>
          <w:sz w:val="28"/>
          <w:szCs w:val="28"/>
        </w:rPr>
        <w:t xml:space="preserve"> (по опросам населения)</w:t>
      </w:r>
      <w:r w:rsidRPr="00B64387">
        <w:rPr>
          <w:rFonts w:ascii="Times New Roman" w:hAnsi="Times New Roman"/>
          <w:sz w:val="28"/>
          <w:szCs w:val="28"/>
        </w:rPr>
        <w:t>. Указанный план носит предварительный характер.</w:t>
      </w:r>
    </w:p>
    <w:p w:rsidR="00B64387" w:rsidRDefault="00B64387" w:rsidP="00B643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B64387" w:rsidRDefault="00B64387" w:rsidP="00B643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64387">
        <w:rPr>
          <w:rFonts w:ascii="Times New Roman" w:hAnsi="Times New Roman"/>
          <w:bCs/>
          <w:sz w:val="28"/>
          <w:szCs w:val="28"/>
          <w:lang w:eastAsia="ru-RU"/>
        </w:rPr>
        <w:t>Также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в программу включены </w:t>
      </w:r>
      <w:r w:rsidRPr="00B64387">
        <w:rPr>
          <w:rFonts w:ascii="Times New Roman" w:hAnsi="Times New Roman"/>
          <w:b/>
          <w:bCs/>
          <w:sz w:val="28"/>
          <w:szCs w:val="28"/>
          <w:lang w:eastAsia="ru-RU"/>
        </w:rPr>
        <w:t>крупные особо важные объекты</w:t>
      </w:r>
      <w:r>
        <w:rPr>
          <w:rFonts w:ascii="Times New Roman" w:hAnsi="Times New Roman"/>
          <w:bCs/>
          <w:sz w:val="28"/>
          <w:szCs w:val="28"/>
          <w:lang w:eastAsia="ru-RU"/>
        </w:rPr>
        <w:t>, которые планируются к реализации при софинансировании из федерального бюджета (указаны в программе «*****»). В том числе «С</w:t>
      </w:r>
      <w:r w:rsidRPr="009F4084">
        <w:rPr>
          <w:rFonts w:ascii="Times New Roman" w:hAnsi="Times New Roman"/>
          <w:bCs/>
          <w:sz w:val="28"/>
          <w:szCs w:val="28"/>
          <w:lang w:eastAsia="ru-RU"/>
        </w:rPr>
        <w:t xml:space="preserve">троительство мостового перехода через реку Чепца у г. Кирово-Чепецка </w:t>
      </w:r>
      <w:r>
        <w:rPr>
          <w:rFonts w:ascii="Times New Roman" w:hAnsi="Times New Roman"/>
          <w:bCs/>
          <w:sz w:val="28"/>
          <w:szCs w:val="28"/>
          <w:lang w:eastAsia="ru-RU"/>
        </w:rPr>
        <w:t>на автомобильной дороге Кирово-Чепецк – Слободской» и «С</w:t>
      </w:r>
      <w:r w:rsidRPr="009F4084">
        <w:rPr>
          <w:rFonts w:ascii="Times New Roman" w:hAnsi="Times New Roman"/>
          <w:bCs/>
          <w:sz w:val="28"/>
          <w:szCs w:val="28"/>
          <w:lang w:eastAsia="ru-RU"/>
        </w:rPr>
        <w:t xml:space="preserve">троительство транспортного перехода через Транссибирскую ж/д магистраль в Нововятском районе 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</w:r>
      <w:r w:rsidRPr="009F4084">
        <w:rPr>
          <w:rFonts w:ascii="Times New Roman" w:hAnsi="Times New Roman"/>
          <w:bCs/>
          <w:sz w:val="28"/>
          <w:szCs w:val="28"/>
          <w:lang w:eastAsia="ru-RU"/>
        </w:rPr>
        <w:t>г. Кирова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», по которым получено поручение Президента </w:t>
      </w:r>
      <w:r w:rsidRPr="002A7503">
        <w:rPr>
          <w:rFonts w:ascii="Times New Roman" w:hAnsi="Times New Roman"/>
          <w:bCs/>
          <w:sz w:val="28"/>
          <w:szCs w:val="28"/>
          <w:lang w:eastAsia="ru-RU"/>
        </w:rPr>
        <w:t>Российской Федерации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о софинансировании мероприятий из федерального бюджета (также имеется договоренность с Министром транспорта Российской Федерации, указаны в программе «***»).</w:t>
      </w:r>
    </w:p>
    <w:p w:rsidR="00B64387" w:rsidRDefault="00B64387" w:rsidP="00B643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В ближайшей перспективе планируется проработать вопросы о софинансировании мероприятий из федерального бюджета на объекты:</w:t>
      </w:r>
    </w:p>
    <w:p w:rsidR="00B64387" w:rsidRDefault="00B64387" w:rsidP="00B643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«Реконструкция моста через реку Пижма на км 137+900 автомобильной дороги Киров – Советск – Яранск с подъездом к г. Яранск</w:t>
      </w:r>
      <w:r>
        <w:rPr>
          <w:rFonts w:ascii="Times New Roman" w:hAnsi="Times New Roman"/>
          <w:bCs/>
          <w:sz w:val="28"/>
          <w:szCs w:val="28"/>
          <w:lang w:eastAsia="ru-RU"/>
        </w:rPr>
        <w:br/>
        <w:t>в Советском районе» и «Строительство и реконструкция автомобильной дороги Кирово-Чепецк – Слободской на участке от мостового перехода через реку Чепца у г. Кирово-Чепецка до федеральной автомобильной дороги Р-243 общей протяженностью».</w:t>
      </w:r>
    </w:p>
    <w:p w:rsidR="00B64387" w:rsidRPr="00B64387" w:rsidRDefault="00B64387" w:rsidP="00B6438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перспективном плане – объекты, входящие в объездную дорогу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  <w:t>г. Кирова (оставшиеся), объекты по развитию северо-западных районов области и иные крупные объекты</w:t>
      </w:r>
    </w:p>
    <w:p w:rsidR="00C95C6D" w:rsidRDefault="00301CF0" w:rsidP="00301C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A7503">
        <w:rPr>
          <w:rFonts w:ascii="Times New Roman" w:hAnsi="Times New Roman"/>
          <w:bCs/>
          <w:sz w:val="28"/>
          <w:szCs w:val="28"/>
          <w:lang w:eastAsia="ru-RU"/>
        </w:rPr>
        <w:t>В рамках национального проекта «Безопасные качественные дороги»</w:t>
      </w:r>
      <w:r w:rsidR="00C95C6D">
        <w:rPr>
          <w:rFonts w:ascii="Times New Roman" w:hAnsi="Times New Roman"/>
          <w:bCs/>
          <w:sz w:val="28"/>
          <w:szCs w:val="28"/>
          <w:lang w:eastAsia="ru-RU"/>
        </w:rPr>
        <w:t xml:space="preserve"> предусмотрено выполнение мероприятий по восстановлению </w:t>
      </w:r>
      <w:r w:rsidR="00C95C6D" w:rsidRPr="00B643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аварийных </w:t>
      </w:r>
      <w:r w:rsidR="00C95C6D" w:rsidRPr="00B64387">
        <w:rPr>
          <w:rFonts w:ascii="Times New Roman" w:hAnsi="Times New Roman"/>
          <w:b/>
          <w:bCs/>
          <w:sz w:val="28"/>
          <w:szCs w:val="28"/>
          <w:lang w:eastAsia="ru-RU"/>
        </w:rPr>
        <w:br/>
        <w:t>и предаварийных</w:t>
      </w:r>
      <w:r w:rsidRPr="00B6438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C95C6D" w:rsidRPr="00B64387">
        <w:rPr>
          <w:rFonts w:ascii="Times New Roman" w:hAnsi="Times New Roman"/>
          <w:b/>
          <w:bCs/>
          <w:sz w:val="28"/>
          <w:szCs w:val="28"/>
          <w:lang w:eastAsia="ru-RU"/>
        </w:rPr>
        <w:t>мостов</w:t>
      </w:r>
      <w:r w:rsidR="00C95C6D">
        <w:rPr>
          <w:rFonts w:ascii="Times New Roman" w:hAnsi="Times New Roman"/>
          <w:bCs/>
          <w:sz w:val="28"/>
          <w:szCs w:val="28"/>
          <w:lang w:eastAsia="ru-RU"/>
        </w:rPr>
        <w:t xml:space="preserve"> по средством выполнения работ по их капитальному ремонту и ремонту. </w:t>
      </w:r>
      <w:r w:rsidR="00385176">
        <w:rPr>
          <w:rFonts w:ascii="Times New Roman" w:hAnsi="Times New Roman"/>
          <w:bCs/>
          <w:sz w:val="28"/>
          <w:szCs w:val="28"/>
          <w:lang w:eastAsia="ru-RU"/>
        </w:rPr>
        <w:t>По соглашению с Росавтодором использование средств федерального бюджета на реконструкцию искусственных дорожных сооружений не допускается.</w:t>
      </w:r>
    </w:p>
    <w:p w:rsidR="00301CF0" w:rsidRPr="002A7503" w:rsidRDefault="00C95C6D" w:rsidP="00301C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В рамках </w:t>
      </w:r>
      <w:r w:rsidR="00385176">
        <w:rPr>
          <w:rFonts w:ascii="Times New Roman" w:hAnsi="Times New Roman"/>
          <w:bCs/>
          <w:sz w:val="28"/>
          <w:szCs w:val="28"/>
          <w:lang w:eastAsia="ru-RU"/>
        </w:rPr>
        <w:t>указ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анных мероприятий </w:t>
      </w:r>
      <w:r w:rsidR="00301CF0" w:rsidRPr="002A7503">
        <w:rPr>
          <w:rFonts w:ascii="Times New Roman" w:hAnsi="Times New Roman"/>
          <w:bCs/>
          <w:sz w:val="28"/>
          <w:szCs w:val="28"/>
          <w:lang w:eastAsia="ru-RU"/>
        </w:rPr>
        <w:t xml:space="preserve">планируется приведение искусственных дорожных сооружений в нормативное состояние на сумму </w:t>
      </w:r>
      <w:r w:rsidR="00385176">
        <w:rPr>
          <w:rFonts w:ascii="Times New Roman" w:hAnsi="Times New Roman"/>
          <w:bCs/>
          <w:sz w:val="28"/>
          <w:szCs w:val="28"/>
          <w:lang w:eastAsia="ru-RU"/>
        </w:rPr>
        <w:br/>
      </w:r>
      <w:r w:rsidR="00301CF0" w:rsidRPr="002A7503">
        <w:rPr>
          <w:rFonts w:ascii="Times New Roman" w:hAnsi="Times New Roman"/>
          <w:bCs/>
          <w:sz w:val="28"/>
          <w:szCs w:val="28"/>
          <w:lang w:eastAsia="ru-RU"/>
        </w:rPr>
        <w:t>5,9 млрд. рублей.</w:t>
      </w:r>
    </w:p>
    <w:p w:rsidR="00301CF0" w:rsidRPr="002A7503" w:rsidRDefault="00301CF0" w:rsidP="00301C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A7503">
        <w:rPr>
          <w:rFonts w:ascii="Times New Roman" w:hAnsi="Times New Roman"/>
          <w:bCs/>
          <w:sz w:val="28"/>
          <w:szCs w:val="28"/>
          <w:lang w:eastAsia="ru-RU"/>
        </w:rPr>
        <w:t xml:space="preserve">За счет данных средств планируется восстановить </w:t>
      </w:r>
      <w:r w:rsidRPr="00B64387">
        <w:rPr>
          <w:rFonts w:ascii="Times New Roman" w:hAnsi="Times New Roman"/>
          <w:b/>
          <w:bCs/>
          <w:sz w:val="28"/>
          <w:szCs w:val="28"/>
          <w:lang w:eastAsia="ru-RU"/>
        </w:rPr>
        <w:t>63 моста</w:t>
      </w:r>
      <w:r w:rsidRPr="002A750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95C6D">
        <w:rPr>
          <w:rFonts w:ascii="Times New Roman" w:hAnsi="Times New Roman"/>
          <w:bCs/>
          <w:sz w:val="28"/>
          <w:szCs w:val="28"/>
          <w:lang w:eastAsia="ru-RU"/>
        </w:rPr>
        <w:br/>
        <w:t xml:space="preserve">(из 601 имеющегося моста) </w:t>
      </w:r>
      <w:r w:rsidRPr="002A7503">
        <w:rPr>
          <w:rFonts w:ascii="Times New Roman" w:hAnsi="Times New Roman"/>
          <w:bCs/>
          <w:sz w:val="28"/>
          <w:szCs w:val="28"/>
          <w:lang w:eastAsia="ru-RU"/>
        </w:rPr>
        <w:t>общей протяженностью 4 293,31 пог. м</w:t>
      </w:r>
      <w:r w:rsidR="00C95C6D">
        <w:rPr>
          <w:rFonts w:ascii="Times New Roman" w:hAnsi="Times New Roman"/>
          <w:bCs/>
          <w:sz w:val="28"/>
          <w:szCs w:val="28"/>
          <w:lang w:eastAsia="ru-RU"/>
        </w:rPr>
        <w:t xml:space="preserve"> (из общей длины 27 433,28 пог. м)</w:t>
      </w:r>
      <w:r w:rsidRPr="002A7503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301CF0" w:rsidRPr="002A7503" w:rsidRDefault="00301CF0" w:rsidP="00301CF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2A7503">
        <w:rPr>
          <w:rFonts w:ascii="Times New Roman" w:hAnsi="Times New Roman"/>
          <w:bCs/>
          <w:sz w:val="28"/>
          <w:szCs w:val="28"/>
          <w:lang w:eastAsia="ru-RU"/>
        </w:rPr>
        <w:t>При этом в программу включено только 1</w:t>
      </w:r>
      <w:r w:rsidR="008056E0" w:rsidRPr="002A7503">
        <w:rPr>
          <w:rFonts w:ascii="Times New Roman" w:hAnsi="Times New Roman"/>
          <w:bCs/>
          <w:sz w:val="28"/>
          <w:szCs w:val="28"/>
          <w:lang w:eastAsia="ru-RU"/>
        </w:rPr>
        <w:t>0</w:t>
      </w:r>
      <w:r w:rsidRPr="002A7503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муниципальных мостов, ввиду отсутствия на сегодняшний день проектно-сметной документации </w:t>
      </w:r>
      <w:r w:rsidRPr="002A7503">
        <w:rPr>
          <w:rFonts w:ascii="Times New Roman" w:hAnsi="Times New Roman"/>
          <w:bCs/>
          <w:sz w:val="28"/>
          <w:szCs w:val="28"/>
          <w:lang w:eastAsia="ru-RU"/>
        </w:rPr>
        <w:br/>
        <w:t xml:space="preserve">по остальным мостам. При ежегодном допланировании мероприятия </w:t>
      </w:r>
      <w:r w:rsidRPr="002A7503">
        <w:rPr>
          <w:rFonts w:ascii="Times New Roman" w:hAnsi="Times New Roman"/>
          <w:bCs/>
          <w:sz w:val="28"/>
          <w:szCs w:val="28"/>
          <w:lang w:eastAsia="ru-RU"/>
        </w:rPr>
        <w:br/>
        <w:t>по приведению в нормативное состояние местных мостов будут уточняться.</w:t>
      </w:r>
    </w:p>
    <w:p w:rsidR="0020634A" w:rsidRDefault="0020634A" w:rsidP="002063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к концу 2027 года ожидается уровень соответствия нормативным требованиям на 112 региональных мостах (95% от общего числа) и на 296 муниципальных мостах (61% от общего числа).</w:t>
      </w:r>
    </w:p>
    <w:p w:rsidR="0020634A" w:rsidRDefault="0020634A" w:rsidP="0020634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Всего прирост мостов в нормативном состоянии составит </w:t>
      </w:r>
      <w:r>
        <w:rPr>
          <w:rFonts w:ascii="Times New Roman" w:hAnsi="Times New Roman"/>
          <w:sz w:val="28"/>
          <w:szCs w:val="28"/>
        </w:rPr>
        <w:br/>
        <w:t xml:space="preserve">4,7 тыс. пог. м с учетом отремонтированных в 2022 году мостов, которые </w:t>
      </w:r>
      <w:r>
        <w:rPr>
          <w:rFonts w:ascii="Times New Roman" w:hAnsi="Times New Roman"/>
          <w:sz w:val="28"/>
          <w:szCs w:val="28"/>
        </w:rPr>
        <w:lastRenderedPageBreak/>
        <w:t>учитываются накопительным итогом</w:t>
      </w:r>
      <w:r w:rsidR="000B323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(</w:t>
      </w:r>
      <w:r w:rsidR="000B3239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 xml:space="preserve">17,2% к их общей длине </w:t>
      </w:r>
      <w:r>
        <w:rPr>
          <w:rFonts w:ascii="Times New Roman" w:hAnsi="Times New Roman"/>
          <w:sz w:val="28"/>
          <w:szCs w:val="28"/>
        </w:rPr>
        <w:br/>
        <w:t xml:space="preserve">27 433,28 пог. м). </w:t>
      </w:r>
      <w:r w:rsidRPr="002A7503">
        <w:rPr>
          <w:rFonts w:ascii="Times New Roman" w:hAnsi="Times New Roman"/>
          <w:sz w:val="28"/>
          <w:szCs w:val="28"/>
        </w:rPr>
        <w:t xml:space="preserve"> </w:t>
      </w:r>
    </w:p>
    <w:p w:rsidR="0042716F" w:rsidRPr="002A7503" w:rsidRDefault="0042716F" w:rsidP="004271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503">
        <w:rPr>
          <w:rFonts w:ascii="Times New Roman" w:hAnsi="Times New Roman"/>
          <w:color w:val="000000"/>
          <w:sz w:val="28"/>
          <w:szCs w:val="28"/>
        </w:rPr>
        <w:t>В рамках государственной программы Кировской области «</w:t>
      </w:r>
      <w:r w:rsidRPr="00B64387">
        <w:rPr>
          <w:rFonts w:ascii="Times New Roman" w:hAnsi="Times New Roman"/>
          <w:b/>
          <w:color w:val="000000"/>
          <w:sz w:val="28"/>
          <w:szCs w:val="28"/>
        </w:rPr>
        <w:t>Развитие агропромышленного комплекса</w:t>
      </w:r>
      <w:r w:rsidRPr="002A7503">
        <w:rPr>
          <w:rFonts w:ascii="Times New Roman" w:hAnsi="Times New Roman"/>
          <w:color w:val="000000"/>
          <w:sz w:val="28"/>
          <w:szCs w:val="28"/>
        </w:rPr>
        <w:t>» в 2023 – 2027 годах предусмотрена реализация</w:t>
      </w:r>
      <w:r w:rsidRPr="002A7503">
        <w:rPr>
          <w:rFonts w:ascii="Times New Roman" w:hAnsi="Times New Roman"/>
          <w:bCs/>
          <w:sz w:val="28"/>
          <w:szCs w:val="28"/>
          <w:lang w:eastAsia="ru-RU"/>
        </w:rPr>
        <w:t xml:space="preserve"> о</w:t>
      </w:r>
      <w:r w:rsidRPr="002A7503">
        <w:rPr>
          <w:rFonts w:ascii="Times New Roman" w:hAnsi="Times New Roman"/>
          <w:sz w:val="28"/>
          <w:szCs w:val="28"/>
        </w:rPr>
        <w:t xml:space="preserve">бъектов, которые прошли конкурсный отбор, проводимый министерством сельского хозяйства и продовольствия Кировской области. </w:t>
      </w:r>
    </w:p>
    <w:p w:rsidR="0042716F" w:rsidRPr="002A7503" w:rsidRDefault="0042716F" w:rsidP="0042716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503">
        <w:rPr>
          <w:rFonts w:ascii="Times New Roman" w:hAnsi="Times New Roman"/>
          <w:sz w:val="28"/>
          <w:szCs w:val="28"/>
        </w:rPr>
        <w:t xml:space="preserve">Реализация мероприятий по данным объектам предусмотрена </w:t>
      </w:r>
      <w:r w:rsidRPr="002A7503">
        <w:rPr>
          <w:rFonts w:ascii="Times New Roman" w:hAnsi="Times New Roman"/>
          <w:sz w:val="28"/>
          <w:szCs w:val="28"/>
        </w:rPr>
        <w:br/>
        <w:t xml:space="preserve">в соответствии с их рейтингом, который также устанавливается </w:t>
      </w:r>
      <w:r w:rsidRPr="002A7503">
        <w:rPr>
          <w:rFonts w:ascii="Times New Roman" w:hAnsi="Times New Roman"/>
          <w:color w:val="000000"/>
          <w:sz w:val="28"/>
          <w:szCs w:val="28"/>
        </w:rPr>
        <w:t>министерством сельского хозяйства</w:t>
      </w:r>
      <w:r w:rsidRPr="002A7503">
        <w:rPr>
          <w:rFonts w:ascii="Times New Roman" w:hAnsi="Times New Roman"/>
          <w:sz w:val="28"/>
          <w:szCs w:val="28"/>
        </w:rPr>
        <w:t xml:space="preserve">. Всего будет осуществлен капитальный ремонт 12 «сельских дорог» и реконструкция 1-ой </w:t>
      </w:r>
      <w:r w:rsidRPr="00B64387">
        <w:rPr>
          <w:rFonts w:ascii="Times New Roman" w:hAnsi="Times New Roman"/>
          <w:b/>
          <w:sz w:val="28"/>
          <w:szCs w:val="28"/>
        </w:rPr>
        <w:t>«сельской дороги»</w:t>
      </w:r>
      <w:r w:rsidRPr="002A7503">
        <w:rPr>
          <w:rFonts w:ascii="Times New Roman" w:hAnsi="Times New Roman"/>
          <w:sz w:val="28"/>
          <w:szCs w:val="28"/>
        </w:rPr>
        <w:t xml:space="preserve"> </w:t>
      </w:r>
      <w:r w:rsidRPr="002A7503">
        <w:rPr>
          <w:rFonts w:ascii="Times New Roman" w:hAnsi="Times New Roman"/>
          <w:sz w:val="28"/>
          <w:szCs w:val="28"/>
        </w:rPr>
        <w:br/>
        <w:t xml:space="preserve">общей протяженностью </w:t>
      </w:r>
      <w:r w:rsidRPr="00B64387">
        <w:rPr>
          <w:rFonts w:ascii="Times New Roman" w:hAnsi="Times New Roman"/>
          <w:b/>
          <w:sz w:val="28"/>
          <w:szCs w:val="28"/>
        </w:rPr>
        <w:t>53,743 км</w:t>
      </w:r>
      <w:r w:rsidRPr="002A7503">
        <w:rPr>
          <w:rFonts w:ascii="Times New Roman" w:hAnsi="Times New Roman"/>
          <w:sz w:val="28"/>
          <w:szCs w:val="28"/>
        </w:rPr>
        <w:t xml:space="preserve"> на общую сумму 1,9 млрд. рублей.</w:t>
      </w:r>
    </w:p>
    <w:p w:rsidR="00EB3D6E" w:rsidRPr="00EB3D6E" w:rsidRDefault="00EB3D6E" w:rsidP="00EB3D6E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8"/>
          <w:szCs w:val="28"/>
        </w:rPr>
      </w:pPr>
      <w:r w:rsidRPr="00EB3D6E">
        <w:rPr>
          <w:rFonts w:ascii="Times New Roman" w:hAnsi="Times New Roman"/>
          <w:b/>
          <w:bCs/>
          <w:sz w:val="28"/>
          <w:szCs w:val="28"/>
        </w:rPr>
        <w:t>Сравнительный анализ результатов 2018 – 2022 годов и планов 2023 – 2027 годов</w:t>
      </w:r>
    </w:p>
    <w:p w:rsidR="00EB3D6E" w:rsidRDefault="00EB3D6E" w:rsidP="00EB3D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Так за 5 – летний период планируется отремонтировать </w:t>
      </w:r>
      <w:r w:rsidRPr="006B0A28">
        <w:rPr>
          <w:rFonts w:ascii="Times New Roman" w:hAnsi="Times New Roman"/>
          <w:bCs/>
          <w:i/>
          <w:sz w:val="24"/>
          <w:szCs w:val="28"/>
          <w:lang w:eastAsia="ru-RU"/>
        </w:rPr>
        <w:t>(ремонт, кап.ремонт и строительство)</w:t>
      </w:r>
      <w:r>
        <w:rPr>
          <w:rFonts w:ascii="Times New Roman" w:hAnsi="Times New Roman"/>
          <w:bCs/>
          <w:i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порядка 2 000 км дорог и 69 мостов. При этом по статистике, за предыдущие 5 лет было отремонтировано 1543 км дорог и </w:t>
      </w:r>
      <w:r>
        <w:rPr>
          <w:rFonts w:ascii="Times New Roman" w:hAnsi="Times New Roman"/>
          <w:bCs/>
          <w:sz w:val="28"/>
          <w:szCs w:val="28"/>
          <w:lang w:eastAsia="ru-RU"/>
        </w:rPr>
        <w:br/>
        <w:t>19 мостов.</w:t>
      </w:r>
    </w:p>
    <w:p w:rsidR="00EB3D6E" w:rsidRDefault="00EB3D6E" w:rsidP="00EB3D6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Такой значительной разницы удалось добиться благодаря плодотворной работе с Минтрансом России, а также за счет увеличения доходов областного бюджета.</w:t>
      </w:r>
    </w:p>
    <w:p w:rsidR="00B64387" w:rsidRDefault="00B64387" w:rsidP="00761A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B64387" w:rsidRPr="00B64387" w:rsidRDefault="00B64387" w:rsidP="00761A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sz w:val="32"/>
          <w:szCs w:val="28"/>
          <w:lang w:eastAsia="ru-RU"/>
        </w:rPr>
      </w:pPr>
      <w:r w:rsidRPr="00B64387">
        <w:rPr>
          <w:rFonts w:ascii="Times New Roman" w:hAnsi="Times New Roman"/>
          <w:b/>
          <w:bCs/>
          <w:sz w:val="32"/>
          <w:szCs w:val="28"/>
          <w:lang w:eastAsia="ru-RU"/>
        </w:rPr>
        <w:t>Справочная информация:</w:t>
      </w:r>
    </w:p>
    <w:p w:rsidR="008F548B" w:rsidRPr="00B64387" w:rsidRDefault="008F548B" w:rsidP="008F548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B64387">
        <w:rPr>
          <w:rFonts w:ascii="Times New Roman" w:hAnsi="Times New Roman"/>
          <w:b/>
          <w:bCs/>
          <w:i/>
          <w:sz w:val="28"/>
          <w:szCs w:val="28"/>
          <w:lang w:eastAsia="ru-RU"/>
        </w:rPr>
        <w:t>Камеры фотовидеофиксации нарушений ПДД</w:t>
      </w:r>
    </w:p>
    <w:p w:rsidR="00EB3D6E" w:rsidRPr="00EB3D6E" w:rsidRDefault="00EB3D6E" w:rsidP="00EB3D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D6E">
        <w:rPr>
          <w:rFonts w:ascii="Times New Roman" w:hAnsi="Times New Roman"/>
          <w:sz w:val="28"/>
          <w:szCs w:val="28"/>
        </w:rPr>
        <w:t>В настоящее время на автомобильных дорогах общего пользования Кировской области размещены 172 комплекса фотовидеофиксации, из них на:</w:t>
      </w:r>
    </w:p>
    <w:p w:rsidR="00EB3D6E" w:rsidRPr="00EB3D6E" w:rsidRDefault="00EB3D6E" w:rsidP="00EB3D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D6E">
        <w:rPr>
          <w:rFonts w:ascii="Times New Roman" w:hAnsi="Times New Roman"/>
          <w:sz w:val="28"/>
          <w:szCs w:val="28"/>
        </w:rPr>
        <w:t>федеральных дорогах – 21 комплекс;</w:t>
      </w:r>
    </w:p>
    <w:p w:rsidR="00EB3D6E" w:rsidRPr="00EB3D6E" w:rsidRDefault="00EB3D6E" w:rsidP="00EB3D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D6E">
        <w:rPr>
          <w:rFonts w:ascii="Times New Roman" w:hAnsi="Times New Roman"/>
          <w:sz w:val="28"/>
          <w:szCs w:val="28"/>
        </w:rPr>
        <w:t>региональных дорогах – 90 комплексов;</w:t>
      </w:r>
    </w:p>
    <w:p w:rsidR="00EB3D6E" w:rsidRPr="00EB3D6E" w:rsidRDefault="00EB3D6E" w:rsidP="00EB3D6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3D6E">
        <w:rPr>
          <w:rFonts w:ascii="Times New Roman" w:hAnsi="Times New Roman"/>
          <w:sz w:val="28"/>
          <w:szCs w:val="28"/>
        </w:rPr>
        <w:t xml:space="preserve">муниципальные дороги – 61 комплекс. </w:t>
      </w:r>
    </w:p>
    <w:p w:rsidR="00EB3D6E" w:rsidRPr="00EB3D6E" w:rsidRDefault="00EB3D6E" w:rsidP="00EB3D6E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EB3D6E">
        <w:rPr>
          <w:rFonts w:ascii="Times New Roman" w:hAnsi="Times New Roman"/>
          <w:i/>
          <w:sz w:val="28"/>
          <w:szCs w:val="28"/>
        </w:rPr>
        <w:lastRenderedPageBreak/>
        <w:t>(Места размещения комплексов отображены на интерактивной карте)</w:t>
      </w:r>
    </w:p>
    <w:p w:rsidR="00EB3D6E" w:rsidRPr="00EB3D6E" w:rsidRDefault="00EB3D6E" w:rsidP="00EB3D6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3D6E">
        <w:rPr>
          <w:rFonts w:ascii="Times New Roman" w:hAnsi="Times New Roman"/>
          <w:sz w:val="28"/>
          <w:szCs w:val="28"/>
        </w:rPr>
        <w:t xml:space="preserve">В целях развития системы фотовидеофиксации в марте-апреле текущего года планируется заключение контракта на разработку научно-исследовательской работы по развитию системы фотовидеофиксации нарушений правил дорожного движения и системы автоматических пунктов весогабаритного контроля на территории Кировской области до 2028 года </w:t>
      </w:r>
      <w:r w:rsidRPr="00EB3D6E">
        <w:rPr>
          <w:rFonts w:ascii="Times New Roman" w:hAnsi="Times New Roman"/>
          <w:sz w:val="28"/>
          <w:szCs w:val="28"/>
        </w:rPr>
        <w:br/>
        <w:t>в рамках разработки программы комплексного развития транспортной инфраструктуры.</w:t>
      </w:r>
    </w:p>
    <w:p w:rsidR="00EB3D6E" w:rsidRPr="00EB3D6E" w:rsidRDefault="00EB3D6E" w:rsidP="00EB3D6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B3D6E">
        <w:rPr>
          <w:rFonts w:ascii="Times New Roman" w:hAnsi="Times New Roman"/>
          <w:sz w:val="28"/>
          <w:szCs w:val="28"/>
        </w:rPr>
        <w:t>По результатам разработки НИР будет определено необходимое  количество комплексов фотовидеофиксации и места их размещения на дорогах федерального, регионального и местного значения, с последующим рассмотрением финансирования на данное мероприятие в Правительстве Кировской области.</w:t>
      </w:r>
    </w:p>
    <w:p w:rsidR="008F548B" w:rsidRDefault="00EB3D6E" w:rsidP="00EB3D6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  <w:r w:rsidRPr="00EB3D6E">
        <w:rPr>
          <w:rFonts w:ascii="Times New Roman" w:hAnsi="Times New Roman"/>
          <w:sz w:val="28"/>
          <w:szCs w:val="28"/>
        </w:rPr>
        <w:t>Основной целью разработки НИР, с дальнейшим размещением комплексов фотовидеофиксации, является обеспечение безопасности дорожного движения, снижение аварийности и тяжести последствий в результате дорожно-транспортных происшествий.</w:t>
      </w:r>
    </w:p>
    <w:p w:rsidR="008F548B" w:rsidRDefault="008F548B" w:rsidP="00761A4A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</w:p>
    <w:p w:rsidR="002A7503" w:rsidRPr="00B64387" w:rsidRDefault="007F57D4" w:rsidP="002A75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i/>
          <w:sz w:val="32"/>
          <w:szCs w:val="28"/>
          <w:lang w:eastAsia="ru-RU"/>
        </w:rPr>
      </w:pPr>
      <w:r>
        <w:rPr>
          <w:rFonts w:ascii="Times New Roman" w:hAnsi="Times New Roman"/>
          <w:b/>
          <w:bCs/>
          <w:i/>
          <w:sz w:val="32"/>
          <w:szCs w:val="28"/>
          <w:lang w:eastAsia="ru-RU"/>
        </w:rPr>
        <w:t>Кроме этого в рамках взаимодействия с ФКУ «Прикамье» на федеральной дорожной сети планируется реализация следующих з</w:t>
      </w:r>
      <w:r w:rsidRPr="00B64387">
        <w:rPr>
          <w:rFonts w:ascii="Times New Roman" w:hAnsi="Times New Roman"/>
          <w:b/>
          <w:bCs/>
          <w:i/>
          <w:sz w:val="32"/>
          <w:szCs w:val="28"/>
          <w:lang w:eastAsia="ru-RU"/>
        </w:rPr>
        <w:t>начимы</w:t>
      </w:r>
      <w:r>
        <w:rPr>
          <w:rFonts w:ascii="Times New Roman" w:hAnsi="Times New Roman"/>
          <w:b/>
          <w:bCs/>
          <w:i/>
          <w:sz w:val="32"/>
          <w:szCs w:val="28"/>
          <w:lang w:eastAsia="ru-RU"/>
        </w:rPr>
        <w:t>х</w:t>
      </w:r>
      <w:r w:rsidRPr="00B64387">
        <w:rPr>
          <w:rFonts w:ascii="Times New Roman" w:hAnsi="Times New Roman"/>
          <w:b/>
          <w:bCs/>
          <w:i/>
          <w:sz w:val="32"/>
          <w:szCs w:val="28"/>
          <w:lang w:eastAsia="ru-RU"/>
        </w:rPr>
        <w:t xml:space="preserve"> объект</w:t>
      </w:r>
      <w:r>
        <w:rPr>
          <w:rFonts w:ascii="Times New Roman" w:hAnsi="Times New Roman"/>
          <w:b/>
          <w:bCs/>
          <w:i/>
          <w:sz w:val="32"/>
          <w:szCs w:val="28"/>
          <w:lang w:eastAsia="ru-RU"/>
        </w:rPr>
        <w:t>ов</w:t>
      </w:r>
      <w:bookmarkStart w:id="0" w:name="_GoBack"/>
      <w:bookmarkEnd w:id="0"/>
    </w:p>
    <w:p w:rsidR="001A401B" w:rsidRDefault="001A401B" w:rsidP="001A401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По информации </w:t>
      </w:r>
      <w:r w:rsidR="00584EA6">
        <w:rPr>
          <w:rFonts w:ascii="Times New Roman" w:hAnsi="Times New Roman"/>
          <w:bCs/>
          <w:sz w:val="28"/>
          <w:szCs w:val="28"/>
          <w:lang w:eastAsia="ru-RU"/>
        </w:rPr>
        <w:t xml:space="preserve">федерального казенного учреждение «Прикамье», </w:t>
      </w:r>
      <w:r w:rsidR="00584EA6">
        <w:rPr>
          <w:rFonts w:ascii="Times New Roman" w:hAnsi="Times New Roman"/>
          <w:bCs/>
          <w:sz w:val="28"/>
          <w:szCs w:val="28"/>
          <w:lang w:eastAsia="ru-RU"/>
        </w:rPr>
        <w:br/>
        <w:t xml:space="preserve">за 5-летний период в Кировской области планируется реализация </w:t>
      </w:r>
      <w:r w:rsidR="00AD27E8">
        <w:rPr>
          <w:rFonts w:ascii="Times New Roman" w:hAnsi="Times New Roman"/>
          <w:bCs/>
          <w:sz w:val="28"/>
          <w:szCs w:val="28"/>
          <w:lang w:eastAsia="ru-RU"/>
        </w:rPr>
        <w:t>7</w:t>
      </w:r>
      <w:r w:rsidR="00584EA6">
        <w:rPr>
          <w:rFonts w:ascii="Times New Roman" w:hAnsi="Times New Roman"/>
          <w:bCs/>
          <w:sz w:val="28"/>
          <w:szCs w:val="28"/>
          <w:lang w:eastAsia="ru-RU"/>
        </w:rPr>
        <w:t xml:space="preserve"> значимых объектов на автомобильных дорогах федерального значения</w:t>
      </w:r>
      <w:r w:rsidR="00AD27E8">
        <w:rPr>
          <w:rFonts w:ascii="Times New Roman" w:hAnsi="Times New Roman"/>
          <w:bCs/>
          <w:sz w:val="28"/>
          <w:szCs w:val="28"/>
          <w:lang w:eastAsia="ru-RU"/>
        </w:rPr>
        <w:t xml:space="preserve"> из них 3 моста и 4 дороги общей протяженностью 49,5 км.</w:t>
      </w:r>
    </w:p>
    <w:p w:rsidR="00A24F49" w:rsidRPr="00A24F49" w:rsidRDefault="00584EA6" w:rsidP="00AD27E8">
      <w:pPr>
        <w:autoSpaceDE w:val="0"/>
        <w:autoSpaceDN w:val="0"/>
        <w:adjustRightInd w:val="0"/>
        <w:spacing w:after="0"/>
        <w:rPr>
          <w:rFonts w:ascii="Times New Roman" w:hAnsi="Times New Roman"/>
          <w:bCs/>
          <w:i/>
          <w:sz w:val="28"/>
          <w:szCs w:val="28"/>
        </w:rPr>
      </w:pPr>
      <w:r w:rsidRPr="00A24F49">
        <w:rPr>
          <w:rFonts w:ascii="Times New Roman" w:hAnsi="Times New Roman"/>
          <w:bCs/>
          <w:i/>
          <w:sz w:val="28"/>
          <w:szCs w:val="28"/>
          <w:lang w:eastAsia="ru-RU"/>
        </w:rPr>
        <w:t xml:space="preserve">1) </w:t>
      </w:r>
      <w:r w:rsidR="00A24F49" w:rsidRPr="00A24F49">
        <w:rPr>
          <w:rFonts w:ascii="Times New Roman" w:hAnsi="Times New Roman"/>
          <w:bCs/>
          <w:i/>
          <w:sz w:val="28"/>
          <w:szCs w:val="28"/>
        </w:rPr>
        <w:t>Капитальный ремонт моста через р.Вятка на км 642+940 автодороги Р-243 Кострома – Шарья – Киров – Пермь (г.Слободской)</w:t>
      </w:r>
    </w:p>
    <w:p w:rsidR="00A24F49" w:rsidRPr="00A24F49" w:rsidRDefault="00584EA6" w:rsidP="00AD27E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A24F49">
        <w:rPr>
          <w:rFonts w:ascii="Times New Roman" w:hAnsi="Times New Roman"/>
          <w:bCs/>
          <w:i/>
          <w:sz w:val="28"/>
          <w:szCs w:val="28"/>
          <w:lang w:eastAsia="ru-RU"/>
        </w:rPr>
        <w:t xml:space="preserve">2) </w:t>
      </w:r>
      <w:r w:rsidR="00A24F49" w:rsidRPr="00A24F49">
        <w:rPr>
          <w:rFonts w:ascii="Times New Roman" w:hAnsi="Times New Roman"/>
          <w:bCs/>
          <w:i/>
          <w:sz w:val="28"/>
          <w:szCs w:val="28"/>
        </w:rPr>
        <w:t>Капитальный ремонт автодороги Р-176 «Вятка» Чебоксары – Йошкар-Ола – Киров – Сыктывкар на участке км 303+560 - км 310+581 (г.Котельнич)</w:t>
      </w:r>
    </w:p>
    <w:p w:rsidR="00A24F49" w:rsidRPr="00A24F49" w:rsidRDefault="00584EA6" w:rsidP="00AD27E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A24F49">
        <w:rPr>
          <w:rFonts w:ascii="Times New Roman" w:hAnsi="Times New Roman"/>
          <w:bCs/>
          <w:i/>
          <w:sz w:val="28"/>
          <w:szCs w:val="28"/>
          <w:lang w:eastAsia="ru-RU"/>
        </w:rPr>
        <w:lastRenderedPageBreak/>
        <w:t xml:space="preserve">3) </w:t>
      </w:r>
      <w:r w:rsidR="00A24F49" w:rsidRPr="00A24F49">
        <w:rPr>
          <w:rFonts w:ascii="Times New Roman" w:hAnsi="Times New Roman"/>
          <w:bCs/>
          <w:i/>
          <w:sz w:val="28"/>
          <w:szCs w:val="28"/>
        </w:rPr>
        <w:t>Капитальный ремонт автодороги Р-176 «Вятка» Чебоксары – Йошкар-Ола – Киров – Сыктывкар на участке км 0+208 - км 15+000 (подъезд к г.Кирову)</w:t>
      </w:r>
    </w:p>
    <w:p w:rsidR="00A24F49" w:rsidRPr="00A24F49" w:rsidRDefault="00584EA6" w:rsidP="00AD27E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A24F49">
        <w:rPr>
          <w:rFonts w:ascii="Times New Roman" w:hAnsi="Times New Roman"/>
          <w:bCs/>
          <w:i/>
          <w:sz w:val="28"/>
          <w:szCs w:val="28"/>
          <w:lang w:eastAsia="ru-RU"/>
        </w:rPr>
        <w:t xml:space="preserve">4) </w:t>
      </w:r>
      <w:r w:rsidR="00A24F49" w:rsidRPr="00A24F49">
        <w:rPr>
          <w:rFonts w:ascii="Times New Roman" w:hAnsi="Times New Roman"/>
          <w:bCs/>
          <w:i/>
          <w:sz w:val="28"/>
          <w:szCs w:val="28"/>
        </w:rPr>
        <w:t>Капитальный ремонт путепровода через автодорогу на км 606+200 автомобильной дороги Р-243 Кострома – Шарья – Киров – Пермь</w:t>
      </w:r>
    </w:p>
    <w:p w:rsidR="00A24F49" w:rsidRPr="00A24F49" w:rsidRDefault="00584EA6" w:rsidP="00AD27E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A24F49">
        <w:rPr>
          <w:rFonts w:ascii="Times New Roman" w:hAnsi="Times New Roman"/>
          <w:bCs/>
          <w:i/>
          <w:sz w:val="28"/>
          <w:szCs w:val="28"/>
          <w:lang w:eastAsia="ru-RU"/>
        </w:rPr>
        <w:t xml:space="preserve">5) </w:t>
      </w:r>
      <w:r w:rsidR="00A24F49" w:rsidRPr="00A24F49">
        <w:rPr>
          <w:rFonts w:ascii="Times New Roman" w:hAnsi="Times New Roman"/>
          <w:bCs/>
          <w:i/>
          <w:sz w:val="28"/>
          <w:szCs w:val="28"/>
        </w:rPr>
        <w:t>Капитальный ремонт путепровода через железную дорогу на км 607+160 автодороги Р-243 Кострома – Шарья – Киров – Пермь</w:t>
      </w:r>
    </w:p>
    <w:p w:rsidR="00A24F49" w:rsidRPr="00A24F49" w:rsidRDefault="00A24F49" w:rsidP="00AD27E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A24F49">
        <w:rPr>
          <w:rFonts w:ascii="Times New Roman" w:hAnsi="Times New Roman"/>
          <w:bCs/>
          <w:i/>
          <w:sz w:val="28"/>
          <w:szCs w:val="28"/>
        </w:rPr>
        <w:t>6)</w:t>
      </w:r>
      <w:r w:rsidRPr="00A24F49">
        <w:rPr>
          <w:rFonts w:ascii="Times New Roman" w:eastAsiaTheme="minorEastAsia" w:hAnsi="Times New Roman"/>
          <w:color w:val="000000"/>
          <w:position w:val="1"/>
          <w:sz w:val="56"/>
          <w:szCs w:val="56"/>
          <w:lang w:eastAsia="ru-RU"/>
        </w:rPr>
        <w:t xml:space="preserve"> </w:t>
      </w:r>
      <w:r w:rsidRPr="00A24F49">
        <w:rPr>
          <w:rFonts w:ascii="Times New Roman" w:hAnsi="Times New Roman"/>
          <w:bCs/>
          <w:i/>
          <w:sz w:val="28"/>
          <w:szCs w:val="28"/>
        </w:rPr>
        <w:t>Капитальный ремонт автодороги Р-243 Кострома – Шарья – Киров – Пермь на участке км 628+416 - км 643+660, (г.Слободской, н.п. Вахруши, н.п. Стулово)</w:t>
      </w:r>
    </w:p>
    <w:p w:rsidR="00A24F49" w:rsidRPr="00A24F49" w:rsidRDefault="00A24F49" w:rsidP="00AD27E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i/>
          <w:sz w:val="28"/>
          <w:szCs w:val="28"/>
        </w:rPr>
      </w:pPr>
      <w:r w:rsidRPr="00A24F49">
        <w:rPr>
          <w:rFonts w:ascii="Times New Roman" w:hAnsi="Times New Roman"/>
          <w:bCs/>
          <w:i/>
          <w:sz w:val="28"/>
          <w:szCs w:val="28"/>
        </w:rPr>
        <w:t>7) Капитальный ремонт автомобильной дороги Р-243 Кострома – Шарья – Киров – Пермь на участке км 420+700 – км 433+100</w:t>
      </w:r>
    </w:p>
    <w:p w:rsidR="00A24F49" w:rsidRPr="00584EA6" w:rsidRDefault="00A24F49" w:rsidP="00584EA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  <w:lang w:eastAsia="ru-RU"/>
        </w:rPr>
      </w:pPr>
    </w:p>
    <w:sectPr w:rsidR="00A24F49" w:rsidRPr="00584EA6" w:rsidSect="004015E3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4C7" w:rsidRDefault="000834C7" w:rsidP="004015E3">
      <w:pPr>
        <w:spacing w:after="0" w:line="240" w:lineRule="auto"/>
      </w:pPr>
      <w:r>
        <w:separator/>
      </w:r>
    </w:p>
  </w:endnote>
  <w:endnote w:type="continuationSeparator" w:id="0">
    <w:p w:rsidR="000834C7" w:rsidRDefault="000834C7" w:rsidP="00401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666415"/>
      <w:docPartObj>
        <w:docPartGallery w:val="Page Numbers (Bottom of Page)"/>
        <w:docPartUnique/>
      </w:docPartObj>
    </w:sdtPr>
    <w:sdtContent>
      <w:p w:rsidR="000834C7" w:rsidRDefault="000834C7">
        <w:pPr>
          <w:pStyle w:val="a9"/>
          <w:jc w:val="center"/>
        </w:pPr>
      </w:p>
    </w:sdtContent>
  </w:sdt>
  <w:p w:rsidR="000834C7" w:rsidRDefault="000834C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4C7" w:rsidRDefault="000834C7" w:rsidP="004015E3">
      <w:pPr>
        <w:spacing w:after="0" w:line="240" w:lineRule="auto"/>
      </w:pPr>
      <w:r>
        <w:separator/>
      </w:r>
    </w:p>
  </w:footnote>
  <w:footnote w:type="continuationSeparator" w:id="0">
    <w:p w:rsidR="000834C7" w:rsidRDefault="000834C7" w:rsidP="00401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2326288"/>
      <w:docPartObj>
        <w:docPartGallery w:val="Page Numbers (Top of Page)"/>
        <w:docPartUnique/>
      </w:docPartObj>
    </w:sdtPr>
    <w:sdtContent>
      <w:p w:rsidR="000834C7" w:rsidRDefault="000834C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7D4">
          <w:rPr>
            <w:noProof/>
          </w:rPr>
          <w:t>8</w:t>
        </w:r>
        <w:r>
          <w:fldChar w:fldCharType="end"/>
        </w:r>
      </w:p>
    </w:sdtContent>
  </w:sdt>
  <w:p w:rsidR="000834C7" w:rsidRDefault="000834C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F607E"/>
    <w:multiLevelType w:val="hybridMultilevel"/>
    <w:tmpl w:val="F790FC46"/>
    <w:lvl w:ilvl="0" w:tplc="62B419B0">
      <w:start w:val="63"/>
      <w:numFmt w:val="bullet"/>
      <w:lvlText w:val=""/>
      <w:lvlJc w:val="left"/>
      <w:pPr>
        <w:ind w:left="106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84E580F"/>
    <w:multiLevelType w:val="hybridMultilevel"/>
    <w:tmpl w:val="3F7A75E6"/>
    <w:lvl w:ilvl="0" w:tplc="774C44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225FC5"/>
    <w:multiLevelType w:val="hybridMultilevel"/>
    <w:tmpl w:val="5D40E4B6"/>
    <w:lvl w:ilvl="0" w:tplc="0C5EE07A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F70677"/>
    <w:multiLevelType w:val="hybridMultilevel"/>
    <w:tmpl w:val="79369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50518"/>
    <w:multiLevelType w:val="hybridMultilevel"/>
    <w:tmpl w:val="E3167E64"/>
    <w:lvl w:ilvl="0" w:tplc="FB20BC0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3CF6C4D"/>
    <w:multiLevelType w:val="hybridMultilevel"/>
    <w:tmpl w:val="F5EE4914"/>
    <w:lvl w:ilvl="0" w:tplc="218E96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CC4505"/>
    <w:multiLevelType w:val="hybridMultilevel"/>
    <w:tmpl w:val="FA6CB8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2D67CE0"/>
    <w:multiLevelType w:val="hybridMultilevel"/>
    <w:tmpl w:val="F648D60A"/>
    <w:lvl w:ilvl="0" w:tplc="AD4E294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53145CE"/>
    <w:multiLevelType w:val="hybridMultilevel"/>
    <w:tmpl w:val="7CECE26A"/>
    <w:lvl w:ilvl="0" w:tplc="B30660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68700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EE40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04C1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1A3A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C4EDC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04D0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BC73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ACC0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28109B"/>
    <w:multiLevelType w:val="hybridMultilevel"/>
    <w:tmpl w:val="5D887D8C"/>
    <w:lvl w:ilvl="0" w:tplc="A8FC80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8E1480D"/>
    <w:multiLevelType w:val="hybridMultilevel"/>
    <w:tmpl w:val="BB40008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9745F1"/>
    <w:multiLevelType w:val="hybridMultilevel"/>
    <w:tmpl w:val="D5C0A9BC"/>
    <w:lvl w:ilvl="0" w:tplc="1298B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11202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BA46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528D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447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BC42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E214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3A4F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7246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AB2996"/>
    <w:multiLevelType w:val="hybridMultilevel"/>
    <w:tmpl w:val="1B480678"/>
    <w:lvl w:ilvl="0" w:tplc="0419000B">
      <w:start w:val="1"/>
      <w:numFmt w:val="bullet"/>
      <w:lvlText w:val=""/>
      <w:lvlJc w:val="left"/>
      <w:pPr>
        <w:ind w:left="15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13">
    <w:nsid w:val="4DF6185F"/>
    <w:multiLevelType w:val="hybridMultilevel"/>
    <w:tmpl w:val="F70AC0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475BE9"/>
    <w:multiLevelType w:val="hybridMultilevel"/>
    <w:tmpl w:val="B61CFC3A"/>
    <w:lvl w:ilvl="0" w:tplc="92EE4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9E93B77"/>
    <w:multiLevelType w:val="hybridMultilevel"/>
    <w:tmpl w:val="B986D83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5"/>
  </w:num>
  <w:num w:numId="4">
    <w:abstractNumId w:val="12"/>
  </w:num>
  <w:num w:numId="5">
    <w:abstractNumId w:val="10"/>
  </w:num>
  <w:num w:numId="6">
    <w:abstractNumId w:val="13"/>
  </w:num>
  <w:num w:numId="7">
    <w:abstractNumId w:val="3"/>
  </w:num>
  <w:num w:numId="8">
    <w:abstractNumId w:val="6"/>
  </w:num>
  <w:num w:numId="9">
    <w:abstractNumId w:val="14"/>
  </w:num>
  <w:num w:numId="10">
    <w:abstractNumId w:val="0"/>
  </w:num>
  <w:num w:numId="11">
    <w:abstractNumId w:val="11"/>
  </w:num>
  <w:num w:numId="12">
    <w:abstractNumId w:val="2"/>
  </w:num>
  <w:num w:numId="13">
    <w:abstractNumId w:val="5"/>
  </w:num>
  <w:num w:numId="14">
    <w:abstractNumId w:val="4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CF0"/>
    <w:rsid w:val="00012805"/>
    <w:rsid w:val="0003124E"/>
    <w:rsid w:val="00040B19"/>
    <w:rsid w:val="000438EC"/>
    <w:rsid w:val="00051D63"/>
    <w:rsid w:val="00064464"/>
    <w:rsid w:val="000755A1"/>
    <w:rsid w:val="000763FC"/>
    <w:rsid w:val="00083131"/>
    <w:rsid w:val="000834C7"/>
    <w:rsid w:val="00091CCA"/>
    <w:rsid w:val="000A0483"/>
    <w:rsid w:val="000A1DC9"/>
    <w:rsid w:val="000A3DDA"/>
    <w:rsid w:val="000B3239"/>
    <w:rsid w:val="000D5C06"/>
    <w:rsid w:val="000E206E"/>
    <w:rsid w:val="000E6659"/>
    <w:rsid w:val="000E78B9"/>
    <w:rsid w:val="00125165"/>
    <w:rsid w:val="0012680A"/>
    <w:rsid w:val="001439C4"/>
    <w:rsid w:val="001445A4"/>
    <w:rsid w:val="00166410"/>
    <w:rsid w:val="0017606B"/>
    <w:rsid w:val="00187838"/>
    <w:rsid w:val="001930AD"/>
    <w:rsid w:val="00197949"/>
    <w:rsid w:val="001A401B"/>
    <w:rsid w:val="001C1923"/>
    <w:rsid w:val="001D340B"/>
    <w:rsid w:val="001E210C"/>
    <w:rsid w:val="001F14AC"/>
    <w:rsid w:val="0020634A"/>
    <w:rsid w:val="002117D8"/>
    <w:rsid w:val="002249E9"/>
    <w:rsid w:val="00225364"/>
    <w:rsid w:val="0023091F"/>
    <w:rsid w:val="00255540"/>
    <w:rsid w:val="00262718"/>
    <w:rsid w:val="00284692"/>
    <w:rsid w:val="002A3CC0"/>
    <w:rsid w:val="002A7503"/>
    <w:rsid w:val="002B10AC"/>
    <w:rsid w:val="002B3D10"/>
    <w:rsid w:val="002C652F"/>
    <w:rsid w:val="002D7114"/>
    <w:rsid w:val="002D79FD"/>
    <w:rsid w:val="002E0831"/>
    <w:rsid w:val="002E47D2"/>
    <w:rsid w:val="002F066E"/>
    <w:rsid w:val="002F518C"/>
    <w:rsid w:val="00301CF0"/>
    <w:rsid w:val="00307EDA"/>
    <w:rsid w:val="00310C1E"/>
    <w:rsid w:val="0031713C"/>
    <w:rsid w:val="00326216"/>
    <w:rsid w:val="00330A1A"/>
    <w:rsid w:val="00371A41"/>
    <w:rsid w:val="00385176"/>
    <w:rsid w:val="00386ABD"/>
    <w:rsid w:val="00390D0F"/>
    <w:rsid w:val="003B0E9C"/>
    <w:rsid w:val="003C6689"/>
    <w:rsid w:val="003D676C"/>
    <w:rsid w:val="003E1596"/>
    <w:rsid w:val="003E2E65"/>
    <w:rsid w:val="003F0138"/>
    <w:rsid w:val="003F13F2"/>
    <w:rsid w:val="003F246B"/>
    <w:rsid w:val="004015E3"/>
    <w:rsid w:val="00422DCF"/>
    <w:rsid w:val="004249EE"/>
    <w:rsid w:val="0042716F"/>
    <w:rsid w:val="00462EF8"/>
    <w:rsid w:val="00464F35"/>
    <w:rsid w:val="00472E3E"/>
    <w:rsid w:val="00476B25"/>
    <w:rsid w:val="00483A40"/>
    <w:rsid w:val="00492405"/>
    <w:rsid w:val="004971DA"/>
    <w:rsid w:val="004A2704"/>
    <w:rsid w:val="004B1984"/>
    <w:rsid w:val="004B1ED5"/>
    <w:rsid w:val="004B5416"/>
    <w:rsid w:val="004C67E5"/>
    <w:rsid w:val="004D4E2A"/>
    <w:rsid w:val="00520574"/>
    <w:rsid w:val="00530444"/>
    <w:rsid w:val="0053218E"/>
    <w:rsid w:val="00541020"/>
    <w:rsid w:val="00542187"/>
    <w:rsid w:val="00555205"/>
    <w:rsid w:val="005704BE"/>
    <w:rsid w:val="00584EA6"/>
    <w:rsid w:val="005850C2"/>
    <w:rsid w:val="00585171"/>
    <w:rsid w:val="00587F6D"/>
    <w:rsid w:val="00592E6C"/>
    <w:rsid w:val="00593C99"/>
    <w:rsid w:val="005A76AE"/>
    <w:rsid w:val="005B357E"/>
    <w:rsid w:val="005B6871"/>
    <w:rsid w:val="005C0CCE"/>
    <w:rsid w:val="005E7F1D"/>
    <w:rsid w:val="005F35F8"/>
    <w:rsid w:val="005F3911"/>
    <w:rsid w:val="005F797F"/>
    <w:rsid w:val="00603AF1"/>
    <w:rsid w:val="00606B82"/>
    <w:rsid w:val="00614CF0"/>
    <w:rsid w:val="00640241"/>
    <w:rsid w:val="00642F18"/>
    <w:rsid w:val="00671CD1"/>
    <w:rsid w:val="006912E0"/>
    <w:rsid w:val="00694BF3"/>
    <w:rsid w:val="00695EDC"/>
    <w:rsid w:val="006A3E13"/>
    <w:rsid w:val="006A4F5E"/>
    <w:rsid w:val="006B0A28"/>
    <w:rsid w:val="006C5B52"/>
    <w:rsid w:val="006F0E47"/>
    <w:rsid w:val="006F2F0F"/>
    <w:rsid w:val="00700F56"/>
    <w:rsid w:val="00701461"/>
    <w:rsid w:val="00703C30"/>
    <w:rsid w:val="007059A0"/>
    <w:rsid w:val="00707687"/>
    <w:rsid w:val="00721F8A"/>
    <w:rsid w:val="00761A4A"/>
    <w:rsid w:val="0076669D"/>
    <w:rsid w:val="0078086A"/>
    <w:rsid w:val="0079051C"/>
    <w:rsid w:val="0079222A"/>
    <w:rsid w:val="0079784E"/>
    <w:rsid w:val="007D4184"/>
    <w:rsid w:val="007D7829"/>
    <w:rsid w:val="007E75DC"/>
    <w:rsid w:val="007F27A9"/>
    <w:rsid w:val="007F57D4"/>
    <w:rsid w:val="008056E0"/>
    <w:rsid w:val="00823130"/>
    <w:rsid w:val="00831CC4"/>
    <w:rsid w:val="0085229F"/>
    <w:rsid w:val="00862C8F"/>
    <w:rsid w:val="008656B0"/>
    <w:rsid w:val="00872C6E"/>
    <w:rsid w:val="008738BE"/>
    <w:rsid w:val="00875011"/>
    <w:rsid w:val="00882E40"/>
    <w:rsid w:val="00895BE6"/>
    <w:rsid w:val="00896EA1"/>
    <w:rsid w:val="008A2D21"/>
    <w:rsid w:val="008B2E75"/>
    <w:rsid w:val="008B7BAA"/>
    <w:rsid w:val="008C053D"/>
    <w:rsid w:val="008D2D16"/>
    <w:rsid w:val="008F0CA2"/>
    <w:rsid w:val="008F239A"/>
    <w:rsid w:val="008F548B"/>
    <w:rsid w:val="009077BB"/>
    <w:rsid w:val="00927552"/>
    <w:rsid w:val="00936F6D"/>
    <w:rsid w:val="00942177"/>
    <w:rsid w:val="0094739A"/>
    <w:rsid w:val="00953614"/>
    <w:rsid w:val="00977D72"/>
    <w:rsid w:val="009A1A7A"/>
    <w:rsid w:val="009B3B97"/>
    <w:rsid w:val="009C0F6A"/>
    <w:rsid w:val="009C6CD0"/>
    <w:rsid w:val="009E44AD"/>
    <w:rsid w:val="009E648F"/>
    <w:rsid w:val="009F1D1F"/>
    <w:rsid w:val="009F4084"/>
    <w:rsid w:val="00A06643"/>
    <w:rsid w:val="00A10D9F"/>
    <w:rsid w:val="00A11643"/>
    <w:rsid w:val="00A24F49"/>
    <w:rsid w:val="00A25613"/>
    <w:rsid w:val="00A72901"/>
    <w:rsid w:val="00A950D4"/>
    <w:rsid w:val="00AA57A2"/>
    <w:rsid w:val="00AB3E2C"/>
    <w:rsid w:val="00AC74B6"/>
    <w:rsid w:val="00AD27E8"/>
    <w:rsid w:val="00AD6B88"/>
    <w:rsid w:val="00AE335C"/>
    <w:rsid w:val="00AE6C81"/>
    <w:rsid w:val="00AF2649"/>
    <w:rsid w:val="00B0517A"/>
    <w:rsid w:val="00B05A43"/>
    <w:rsid w:val="00B2246E"/>
    <w:rsid w:val="00B24248"/>
    <w:rsid w:val="00B329FF"/>
    <w:rsid w:val="00B3463A"/>
    <w:rsid w:val="00B37BB8"/>
    <w:rsid w:val="00B513F5"/>
    <w:rsid w:val="00B64387"/>
    <w:rsid w:val="00B72B34"/>
    <w:rsid w:val="00B7423A"/>
    <w:rsid w:val="00BB4AAC"/>
    <w:rsid w:val="00BB7B56"/>
    <w:rsid w:val="00BD2099"/>
    <w:rsid w:val="00BD5365"/>
    <w:rsid w:val="00BE40EE"/>
    <w:rsid w:val="00BE687C"/>
    <w:rsid w:val="00C0140C"/>
    <w:rsid w:val="00C26901"/>
    <w:rsid w:val="00C44228"/>
    <w:rsid w:val="00C5424F"/>
    <w:rsid w:val="00C9370E"/>
    <w:rsid w:val="00C95C6D"/>
    <w:rsid w:val="00CA499B"/>
    <w:rsid w:val="00CB48B9"/>
    <w:rsid w:val="00CC2522"/>
    <w:rsid w:val="00CD4CD8"/>
    <w:rsid w:val="00CD5652"/>
    <w:rsid w:val="00CE06BF"/>
    <w:rsid w:val="00CE4B6E"/>
    <w:rsid w:val="00CF4D9B"/>
    <w:rsid w:val="00D1071F"/>
    <w:rsid w:val="00D122A1"/>
    <w:rsid w:val="00D336AD"/>
    <w:rsid w:val="00D433A9"/>
    <w:rsid w:val="00D523C4"/>
    <w:rsid w:val="00D53F35"/>
    <w:rsid w:val="00D54190"/>
    <w:rsid w:val="00D6487C"/>
    <w:rsid w:val="00DA1D4B"/>
    <w:rsid w:val="00DA2880"/>
    <w:rsid w:val="00DA3BDE"/>
    <w:rsid w:val="00DD3476"/>
    <w:rsid w:val="00DF6819"/>
    <w:rsid w:val="00E22527"/>
    <w:rsid w:val="00E27593"/>
    <w:rsid w:val="00E37444"/>
    <w:rsid w:val="00E37515"/>
    <w:rsid w:val="00E475DE"/>
    <w:rsid w:val="00E511A8"/>
    <w:rsid w:val="00E67D06"/>
    <w:rsid w:val="00E81D93"/>
    <w:rsid w:val="00EA234A"/>
    <w:rsid w:val="00EB0471"/>
    <w:rsid w:val="00EB378A"/>
    <w:rsid w:val="00EB3D6E"/>
    <w:rsid w:val="00EB6D5D"/>
    <w:rsid w:val="00EE0534"/>
    <w:rsid w:val="00EE0E2D"/>
    <w:rsid w:val="00EF271E"/>
    <w:rsid w:val="00F015F6"/>
    <w:rsid w:val="00F120B2"/>
    <w:rsid w:val="00F20700"/>
    <w:rsid w:val="00F243C6"/>
    <w:rsid w:val="00F25448"/>
    <w:rsid w:val="00F25809"/>
    <w:rsid w:val="00F3345D"/>
    <w:rsid w:val="00F4188D"/>
    <w:rsid w:val="00F41A06"/>
    <w:rsid w:val="00F562F0"/>
    <w:rsid w:val="00F61FE9"/>
    <w:rsid w:val="00F711BA"/>
    <w:rsid w:val="00F95D0D"/>
    <w:rsid w:val="00FB1937"/>
    <w:rsid w:val="00FB4504"/>
    <w:rsid w:val="00FE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C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596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62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01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15E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01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15E3"/>
    <w:rPr>
      <w:rFonts w:ascii="Calibri" w:eastAsia="Calibri" w:hAnsi="Calibri" w:cs="Times New Roman"/>
    </w:rPr>
  </w:style>
  <w:style w:type="paragraph" w:customStyle="1" w:styleId="1c">
    <w:name w:val="Абзац1 c отступом"/>
    <w:basedOn w:val="a"/>
    <w:rsid w:val="00492405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942177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8F5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C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C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E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1596"/>
    <w:rPr>
      <w:rFonts w:ascii="Tahoma" w:eastAsia="Calibri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62E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01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15E3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401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15E3"/>
    <w:rPr>
      <w:rFonts w:ascii="Calibri" w:eastAsia="Calibri" w:hAnsi="Calibri" w:cs="Times New Roman"/>
    </w:rPr>
  </w:style>
  <w:style w:type="paragraph" w:customStyle="1" w:styleId="1c">
    <w:name w:val="Абзац1 c отступом"/>
    <w:basedOn w:val="a"/>
    <w:rsid w:val="00492405"/>
    <w:pPr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942177"/>
    <w:pPr>
      <w:spacing w:after="0" w:line="240" w:lineRule="auto"/>
    </w:pPr>
    <w:rPr>
      <w:rFonts w:ascii="Calibri" w:eastAsia="Calibri" w:hAnsi="Calibri" w:cs="Times New Roman"/>
    </w:rPr>
  </w:style>
  <w:style w:type="table" w:styleId="ac">
    <w:name w:val="Table Grid"/>
    <w:basedOn w:val="a1"/>
    <w:uiPriority w:val="59"/>
    <w:rsid w:val="008F5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268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37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8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35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41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83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093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3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2023-01-26T10:43:00Z</cp:lastPrinted>
  <dcterms:created xsi:type="dcterms:W3CDTF">2023-02-03T11:14:00Z</dcterms:created>
  <dcterms:modified xsi:type="dcterms:W3CDTF">2023-02-03T11:14:00Z</dcterms:modified>
</cp:coreProperties>
</file>